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44A1" w:rsidRDefault="002A44A1" w:rsidP="00266F47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1" wp14:anchorId="4A693FDF" wp14:editId="05ABD75D">
            <wp:simplePos x="0" y="0"/>
            <wp:positionH relativeFrom="column">
              <wp:posOffset>-45720</wp:posOffset>
            </wp:positionH>
            <wp:positionV relativeFrom="paragraph">
              <wp:posOffset>-307975</wp:posOffset>
            </wp:positionV>
            <wp:extent cx="1010920" cy="577850"/>
            <wp:effectExtent l="0" t="0" r="0" b="0"/>
            <wp:wrapNone/>
            <wp:docPr id="1" name="image7.jpg" descr="סמל סוכנות החלל הישראלית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7.jpg" descr="סמל סוכנות החלל הישראלית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1092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BN Zika" w:hAnsi="BN Zika" w:cs="BN Zika"/>
          <w:noProof/>
          <w:color w:val="31849B" w:themeColor="accent5" w:themeShade="BF"/>
          <w:rtl/>
        </w:rPr>
        <w:drawing>
          <wp:anchor distT="0" distB="0" distL="114300" distR="114300" simplePos="0" relativeHeight="251660288" behindDoc="0" locked="0" layoutInCell="1" allowOverlap="1" wp14:anchorId="7449476B" wp14:editId="522C6A2B">
            <wp:simplePos x="0" y="0"/>
            <wp:positionH relativeFrom="column">
              <wp:posOffset>2183130</wp:posOffset>
            </wp:positionH>
            <wp:positionV relativeFrom="paragraph">
              <wp:posOffset>-202565</wp:posOffset>
            </wp:positionV>
            <wp:extent cx="2038350" cy="471659"/>
            <wp:effectExtent l="0" t="0" r="0" b="5080"/>
            <wp:wrapNone/>
            <wp:docPr id="839" name="תמונה 8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9" name="תמונה 839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38350" cy="47165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A44A1" w:rsidRPr="00CE571D" w:rsidRDefault="00CE571D" w:rsidP="00266F47">
      <w:pPr>
        <w:jc w:val="center"/>
        <w:rPr>
          <w:rFonts w:ascii="David" w:hAnsi="David" w:cstheme="minorBidi"/>
          <w:b/>
          <w:bCs/>
          <w:sz w:val="24"/>
          <w:szCs w:val="24"/>
          <w:rtl/>
          <w:lang w:bidi="ar-JO"/>
        </w:rPr>
      </w:pPr>
      <w:r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 xml:space="preserve">وزارة الابتكار، العلوم والتكنولوجيا </w:t>
      </w:r>
    </w:p>
    <w:p w:rsidR="00E73CF0" w:rsidRPr="00E73CF0" w:rsidRDefault="00CE571D" w:rsidP="00E73CF0">
      <w:pPr>
        <w:jc w:val="center"/>
        <w:rPr>
          <w:rFonts w:asciiTheme="minorBidi" w:hAnsiTheme="minorBidi" w:cstheme="minorBidi"/>
          <w:b/>
          <w:bCs/>
          <w:sz w:val="24"/>
          <w:szCs w:val="24"/>
          <w:lang w:bidi="ar-JO"/>
        </w:rPr>
      </w:pPr>
      <w:r w:rsidRPr="00E73CF0">
        <w:rPr>
          <w:rFonts w:asciiTheme="minorBidi" w:hAnsiTheme="minorBidi" w:cstheme="minorBidi" w:hint="cs"/>
          <w:b/>
          <w:bCs/>
          <w:sz w:val="24"/>
          <w:szCs w:val="24"/>
          <w:rtl/>
          <w:lang w:bidi="ar-JO"/>
        </w:rPr>
        <w:t xml:space="preserve">مناقصة علنية رقم </w:t>
      </w:r>
      <w:r w:rsidR="00E73CF0" w:rsidRPr="00E73CF0">
        <w:rPr>
          <w:rFonts w:asciiTheme="minorBidi" w:hAnsiTheme="minorBidi"/>
          <w:b/>
          <w:bCs/>
          <w:sz w:val="24"/>
          <w:szCs w:val="24"/>
          <w:rtl/>
        </w:rPr>
        <w:t xml:space="preserve">8/2021 </w:t>
      </w:r>
    </w:p>
    <w:p w:rsidR="00E73CF0" w:rsidRDefault="00E73CF0" w:rsidP="00E73CF0">
      <w:pPr>
        <w:spacing w:line="360" w:lineRule="auto"/>
        <w:jc w:val="center"/>
        <w:rPr>
          <w:rFonts w:ascii="David" w:eastAsia="Times New Roman" w:hAnsi="David" w:cs="Times New Roman"/>
          <w:sz w:val="24"/>
          <w:szCs w:val="24"/>
          <w:rtl/>
          <w:lang w:bidi="ar-SA"/>
        </w:rPr>
      </w:pPr>
      <w:bookmarkStart w:id="1" w:name="שם_משרד"/>
      <w:r w:rsidRPr="00E73CF0">
        <w:rPr>
          <w:rFonts w:asciiTheme="minorBidi" w:hAnsiTheme="minorBidi"/>
          <w:b/>
          <w:bCs/>
          <w:sz w:val="24"/>
          <w:szCs w:val="24"/>
          <w:rtl/>
          <w:lang w:bidi="ar-JO"/>
        </w:rPr>
        <w:t xml:space="preserve">لتقديم خدمات استشارية في مجال </w:t>
      </w:r>
      <w:r>
        <w:rPr>
          <w:rFonts w:asciiTheme="minorBidi" w:hAnsiTheme="minorBidi" w:hint="cs"/>
          <w:b/>
          <w:bCs/>
          <w:sz w:val="24"/>
          <w:szCs w:val="24"/>
          <w:rtl/>
          <w:lang w:bidi="ar-JO"/>
        </w:rPr>
        <w:t>المبادرة،</w:t>
      </w:r>
      <w:r w:rsidRPr="00E73CF0">
        <w:rPr>
          <w:rFonts w:asciiTheme="minorBidi" w:hAnsiTheme="minorBidi"/>
          <w:b/>
          <w:bCs/>
          <w:sz w:val="24"/>
          <w:szCs w:val="24"/>
          <w:rtl/>
          <w:lang w:bidi="ar-JO"/>
        </w:rPr>
        <w:t xml:space="preserve"> تعزيز وإدارة المشاريع التكنولوجية لوكالة الفضاء الإسرائيلية</w:t>
      </w:r>
    </w:p>
    <w:p w:rsidR="00CE571D" w:rsidRDefault="00CE571D" w:rsidP="00E73CF0">
      <w:pPr>
        <w:spacing w:line="360" w:lineRule="auto"/>
        <w:jc w:val="both"/>
        <w:rPr>
          <w:rFonts w:ascii="David" w:eastAsia="Times New Roman" w:hAnsi="David" w:cstheme="minorBidi"/>
          <w:sz w:val="24"/>
          <w:szCs w:val="24"/>
          <w:rtl/>
          <w:lang w:bidi="ar-JO"/>
        </w:rPr>
      </w:pPr>
      <w:r w:rsidRPr="00CE571D">
        <w:rPr>
          <w:rFonts w:ascii="David" w:eastAsia="Times New Roman" w:hAnsi="David" w:cs="Times New Roman"/>
          <w:sz w:val="24"/>
          <w:szCs w:val="24"/>
          <w:rtl/>
          <w:lang w:bidi="ar-SA"/>
        </w:rPr>
        <w:t xml:space="preserve">وزارة الابتكار، العلوم والتكنولوجيا </w:t>
      </w:r>
      <w:r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(فيما يلي:" </w:t>
      </w:r>
      <w:r w:rsidRPr="00CE571D">
        <w:rPr>
          <w:rFonts w:ascii="David" w:eastAsia="Times New Roman" w:hAnsi="David" w:cstheme="minorBidi" w:hint="cs"/>
          <w:b/>
          <w:bCs/>
          <w:sz w:val="24"/>
          <w:szCs w:val="24"/>
          <w:rtl/>
          <w:lang w:bidi="ar-JO"/>
        </w:rPr>
        <w:t>الوزارة</w:t>
      </w:r>
      <w:r>
        <w:rPr>
          <w:rFonts w:ascii="David" w:eastAsia="Times New Roman" w:hAnsi="David" w:cstheme="minorBidi" w:hint="cs"/>
          <w:sz w:val="24"/>
          <w:szCs w:val="24"/>
          <w:rtl/>
          <w:lang w:bidi="ar-JO"/>
        </w:rPr>
        <w:t>") بواسطة وكالة الفضاء الإسرائيلية (فيما يلي: "</w:t>
      </w:r>
      <w:r w:rsidRPr="00CE571D">
        <w:rPr>
          <w:rFonts w:ascii="David" w:eastAsia="Times New Roman" w:hAnsi="David" w:cstheme="minorBidi" w:hint="cs"/>
          <w:b/>
          <w:bCs/>
          <w:sz w:val="24"/>
          <w:szCs w:val="24"/>
          <w:rtl/>
          <w:lang w:bidi="ar-JO"/>
        </w:rPr>
        <w:t>الوكالة</w:t>
      </w:r>
      <w:r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" أو " </w:t>
      </w:r>
      <w:r w:rsidRPr="00CE571D">
        <w:rPr>
          <w:rFonts w:ascii="David" w:eastAsia="Times New Roman" w:hAnsi="David" w:cstheme="minorBidi" w:hint="cs"/>
          <w:b/>
          <w:bCs/>
          <w:sz w:val="24"/>
          <w:szCs w:val="24"/>
          <w:rtl/>
          <w:lang w:bidi="ar-JO"/>
        </w:rPr>
        <w:t>صاحبة الدعوة</w:t>
      </w:r>
      <w:r>
        <w:rPr>
          <w:rFonts w:ascii="David" w:eastAsia="Times New Roman" w:hAnsi="David" w:cstheme="minorBidi" w:hint="cs"/>
          <w:sz w:val="24"/>
          <w:szCs w:val="24"/>
          <w:rtl/>
          <w:lang w:bidi="ar-JO"/>
        </w:rPr>
        <w:t>")، تتوجه بهذا بطلب</w:t>
      </w:r>
      <w:r w:rsidR="00E73CF0"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 لتلقي عروض </w:t>
      </w:r>
      <w:r w:rsidR="00E73CF0" w:rsidRPr="00E73CF0">
        <w:rPr>
          <w:rFonts w:ascii="David" w:eastAsia="Times New Roman" w:hAnsi="David"/>
          <w:sz w:val="24"/>
          <w:szCs w:val="24"/>
          <w:rtl/>
          <w:lang w:bidi="ar-JO"/>
        </w:rPr>
        <w:t>لتقديم خدمات استشارية في مجال المبادرة، تعزيز وإدارة المشاريع التكنولوجية لوكالة الفضاء الإسرائيلية</w:t>
      </w:r>
      <w:r w:rsidRPr="00CE571D">
        <w:rPr>
          <w:rFonts w:ascii="David" w:eastAsia="Times New Roman" w:hAnsi="David" w:hint="cs"/>
          <w:sz w:val="24"/>
          <w:szCs w:val="24"/>
          <w:rtl/>
          <w:lang w:bidi="ar-JO"/>
        </w:rPr>
        <w:t xml:space="preserve"> </w:t>
      </w:r>
      <w:bookmarkEnd w:id="1"/>
      <w:r w:rsidR="00266F47" w:rsidRPr="00266F47">
        <w:rPr>
          <w:rFonts w:ascii="David" w:eastAsia="Times New Roman" w:hAnsi="David" w:cs="David"/>
          <w:sz w:val="24"/>
          <w:szCs w:val="24"/>
          <w:rtl/>
        </w:rPr>
        <w:t>(</w:t>
      </w:r>
      <w:r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فيما يلي:" </w:t>
      </w:r>
      <w:r w:rsidRPr="00CE571D">
        <w:rPr>
          <w:rFonts w:ascii="David" w:eastAsia="Times New Roman" w:hAnsi="David" w:cstheme="minorBidi" w:hint="cs"/>
          <w:b/>
          <w:bCs/>
          <w:sz w:val="24"/>
          <w:szCs w:val="24"/>
          <w:rtl/>
          <w:lang w:bidi="ar-JO"/>
        </w:rPr>
        <w:t>الخدمات</w:t>
      </w:r>
      <w:r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" أو " </w:t>
      </w:r>
      <w:r w:rsidRPr="00CE571D">
        <w:rPr>
          <w:rFonts w:ascii="David" w:eastAsia="Times New Roman" w:hAnsi="David" w:cstheme="minorBidi" w:hint="cs"/>
          <w:b/>
          <w:bCs/>
          <w:sz w:val="24"/>
          <w:szCs w:val="24"/>
          <w:rtl/>
          <w:lang w:bidi="ar-JO"/>
        </w:rPr>
        <w:t>الأعمال</w:t>
      </w:r>
      <w:r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" ومنفذ الخدمات يدعى في مستندات المناقصة" </w:t>
      </w:r>
      <w:r w:rsidRPr="00CE571D">
        <w:rPr>
          <w:rFonts w:ascii="David" w:eastAsia="Times New Roman" w:hAnsi="David" w:cstheme="minorBidi" w:hint="cs"/>
          <w:b/>
          <w:bCs/>
          <w:sz w:val="24"/>
          <w:szCs w:val="24"/>
          <w:rtl/>
          <w:lang w:bidi="ar-JO"/>
        </w:rPr>
        <w:t>المستشار</w:t>
      </w:r>
      <w:r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") وذلك وفقاً للشروط، الطلبات والتعليمات المفصلة في مستندات هذه المناقصة (فيما يلي:" </w:t>
      </w:r>
      <w:r w:rsidRPr="00CE571D">
        <w:rPr>
          <w:rFonts w:ascii="David" w:eastAsia="Times New Roman" w:hAnsi="David" w:cstheme="minorBidi" w:hint="cs"/>
          <w:b/>
          <w:bCs/>
          <w:sz w:val="24"/>
          <w:szCs w:val="24"/>
          <w:rtl/>
          <w:lang w:bidi="ar-JO"/>
        </w:rPr>
        <w:t>المناقصة</w:t>
      </w:r>
      <w:r>
        <w:rPr>
          <w:rFonts w:ascii="David" w:eastAsia="Times New Roman" w:hAnsi="David" w:cstheme="minorBidi" w:hint="cs"/>
          <w:sz w:val="24"/>
          <w:szCs w:val="24"/>
          <w:rtl/>
          <w:lang w:bidi="ar-JO"/>
        </w:rPr>
        <w:t>").</w:t>
      </w:r>
    </w:p>
    <w:p w:rsidR="00EC71C6" w:rsidRPr="00633A4F" w:rsidRDefault="00CE571D" w:rsidP="00FC3603">
      <w:pPr>
        <w:pStyle w:val="AlphaList2"/>
        <w:numPr>
          <w:ilvl w:val="0"/>
          <w:numId w:val="2"/>
        </w:numPr>
        <w:spacing w:before="0" w:line="288" w:lineRule="auto"/>
        <w:ind w:left="368" w:hanging="370"/>
        <w:rPr>
          <w:rFonts w:ascii="David" w:eastAsia="Calibri" w:hAnsi="David" w:cs="David"/>
          <w:b/>
          <w:bCs/>
          <w:sz w:val="24"/>
          <w:u w:val="single"/>
          <w:rtl/>
        </w:rPr>
      </w:pPr>
      <w:r>
        <w:rPr>
          <w:rFonts w:ascii="David" w:eastAsia="Calibri" w:hAnsi="David" w:cs="Arial" w:hint="cs"/>
          <w:b/>
          <w:bCs/>
          <w:sz w:val="24"/>
          <w:u w:val="single"/>
          <w:rtl/>
          <w:lang w:bidi="ar-JO"/>
        </w:rPr>
        <w:t>فترة التعاقد:</w:t>
      </w:r>
      <w:r w:rsidR="001E299A" w:rsidRPr="00633A4F">
        <w:rPr>
          <w:rFonts w:ascii="David" w:eastAsia="Calibri" w:hAnsi="David" w:cs="David"/>
          <w:b/>
          <w:bCs/>
          <w:sz w:val="24"/>
          <w:u w:val="single"/>
          <w:rtl/>
        </w:rPr>
        <w:t xml:space="preserve"> </w:t>
      </w:r>
    </w:p>
    <w:p w:rsidR="00CE571D" w:rsidRPr="00CE571D" w:rsidRDefault="00CE571D" w:rsidP="00CE571D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/>
        </w:rPr>
      </w:pPr>
      <w:bookmarkStart w:id="2" w:name="תקופת_התקשרות"/>
      <w:r>
        <w:rPr>
          <w:rFonts w:ascii="David" w:eastAsia="Times New Roman" w:hAnsi="David" w:cstheme="minorBidi" w:hint="cs"/>
          <w:sz w:val="24"/>
          <w:rtl/>
          <w:lang w:bidi="ar-JO"/>
        </w:rPr>
        <w:t xml:space="preserve">فترة التعاقد تكون لسنة واحدة من تاريخ توقيع الأطراف على الاتفاقية (فيما يلي:" </w:t>
      </w:r>
      <w:r w:rsidRPr="00CE571D">
        <w:rPr>
          <w:rFonts w:ascii="David" w:eastAsia="Times New Roman" w:hAnsi="David" w:cstheme="minorBidi" w:hint="cs"/>
          <w:b/>
          <w:bCs/>
          <w:sz w:val="24"/>
          <w:rtl/>
          <w:lang w:bidi="ar-JO"/>
        </w:rPr>
        <w:t>فترة التعاقد</w:t>
      </w:r>
      <w:r>
        <w:rPr>
          <w:rFonts w:ascii="David" w:eastAsia="Times New Roman" w:hAnsi="David" w:cstheme="minorBidi" w:hint="cs"/>
          <w:sz w:val="24"/>
          <w:rtl/>
          <w:lang w:bidi="ar-JO"/>
        </w:rPr>
        <w:t>").</w:t>
      </w:r>
    </w:p>
    <w:bookmarkEnd w:id="2"/>
    <w:p w:rsidR="00CE571D" w:rsidRDefault="00CE571D" w:rsidP="00CE571D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/>
          <w:sz w:val="24"/>
        </w:rPr>
      </w:pPr>
      <w:r>
        <w:rPr>
          <w:rFonts w:ascii="David" w:eastAsia="Times New Roman" w:hAnsi="David" w:cstheme="minorBidi" w:hint="cs"/>
          <w:sz w:val="24"/>
          <w:rtl/>
          <w:lang w:bidi="ar-JO"/>
        </w:rPr>
        <w:t xml:space="preserve">يحق للوزارة، وفقاً لتقديراتها الحصرية، تمديد فترة التعاقد بـ- 4 فترات إضافية سنة واحدة كل مرة (فيما يلي:" </w:t>
      </w:r>
      <w:r w:rsidRPr="00CE571D">
        <w:rPr>
          <w:rFonts w:ascii="David" w:eastAsia="Times New Roman" w:hAnsi="David" w:cstheme="minorBidi" w:hint="cs"/>
          <w:b/>
          <w:bCs/>
          <w:sz w:val="24"/>
          <w:rtl/>
          <w:lang w:bidi="ar-JO"/>
        </w:rPr>
        <w:t>فترة التعاقد الإضافية"</w:t>
      </w:r>
      <w:r>
        <w:rPr>
          <w:rFonts w:ascii="David" w:eastAsia="Times New Roman" w:hAnsi="David" w:cstheme="minorBidi" w:hint="cs"/>
          <w:sz w:val="24"/>
          <w:rtl/>
          <w:lang w:bidi="ar-JO"/>
        </w:rPr>
        <w:t>)،</w:t>
      </w:r>
      <w:r>
        <w:rPr>
          <w:rFonts w:ascii="David" w:hAnsi="David" w:cstheme="minorBidi" w:hint="cs"/>
          <w:sz w:val="24"/>
          <w:rtl/>
          <w:lang w:bidi="ar-JO"/>
        </w:rPr>
        <w:t xml:space="preserve"> بمعنى فترة التعاقد القصوى 5 سنوات بالمجموع الكلي.</w:t>
      </w:r>
    </w:p>
    <w:p w:rsidR="00E73CF0" w:rsidRDefault="00E73CF0" w:rsidP="00301FBE">
      <w:pPr>
        <w:widowControl w:val="0"/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eastAsia="Times New Roman" w:hAnsi="David" w:cstheme="minorBidi"/>
          <w:b/>
          <w:bCs/>
          <w:sz w:val="24"/>
          <w:szCs w:val="24"/>
          <w:rtl/>
          <w:lang w:bidi="ar-JO"/>
        </w:rPr>
      </w:pPr>
      <w:r>
        <w:rPr>
          <w:rFonts w:ascii="David" w:eastAsia="Times New Roman" w:hAnsi="David" w:cstheme="minorBidi" w:hint="cs"/>
          <w:b/>
          <w:bCs/>
          <w:sz w:val="24"/>
          <w:szCs w:val="24"/>
          <w:rtl/>
        </w:rPr>
        <w:t xml:space="preserve">      1.3 </w:t>
      </w:r>
      <w:r w:rsidR="00301FBE">
        <w:rPr>
          <w:rFonts w:ascii="David" w:eastAsia="Times New Roman" w:hAnsi="David" w:cstheme="minorBidi" w:hint="cs"/>
          <w:b/>
          <w:bCs/>
          <w:sz w:val="24"/>
          <w:szCs w:val="24"/>
          <w:rtl/>
          <w:lang w:bidi="ar-JO"/>
        </w:rPr>
        <w:t xml:space="preserve">يوضح بهذا أنه صحيح لهذا الموعد لا تتوفر ميزانية لإبرام التعاقد. العروض التي ستصل كرد على هذه المناقصة، </w:t>
      </w:r>
    </w:p>
    <w:p w:rsidR="00301FBE" w:rsidRDefault="00E73CF0" w:rsidP="00301FBE">
      <w:pPr>
        <w:widowControl w:val="0"/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eastAsia="Times New Roman" w:hAnsi="David" w:cstheme="minorBidi"/>
          <w:b/>
          <w:bCs/>
          <w:sz w:val="24"/>
          <w:szCs w:val="24"/>
          <w:rtl/>
          <w:lang w:bidi="ar-JO"/>
        </w:rPr>
      </w:pPr>
      <w:r>
        <w:rPr>
          <w:rFonts w:ascii="David" w:eastAsia="Times New Roman" w:hAnsi="David" w:cstheme="minorBidi" w:hint="cs"/>
          <w:b/>
          <w:bCs/>
          <w:sz w:val="24"/>
          <w:szCs w:val="24"/>
          <w:rtl/>
          <w:lang w:bidi="ar-JO"/>
        </w:rPr>
        <w:t xml:space="preserve">           </w:t>
      </w:r>
      <w:r w:rsidR="00301FBE">
        <w:rPr>
          <w:rFonts w:ascii="David" w:eastAsia="Times New Roman" w:hAnsi="David" w:cstheme="minorBidi" w:hint="cs"/>
          <w:b/>
          <w:bCs/>
          <w:sz w:val="24"/>
          <w:szCs w:val="24"/>
          <w:rtl/>
          <w:lang w:bidi="ar-JO"/>
        </w:rPr>
        <w:t xml:space="preserve">تفتح بموجب تعليمات المحاسب العام وإشعار نظام الأموال والمرافق </w:t>
      </w:r>
      <w:r w:rsidR="00301FBE">
        <w:rPr>
          <w:rFonts w:ascii="David" w:eastAsia="Times New Roman" w:hAnsi="David" w:hint="cs"/>
          <w:b/>
          <w:bCs/>
          <w:sz w:val="24"/>
          <w:szCs w:val="24"/>
          <w:rtl/>
          <w:lang w:bidi="ar-JO"/>
        </w:rPr>
        <w:t>هـ</w:t>
      </w:r>
      <w:r w:rsidR="00266F47" w:rsidRPr="00927FF8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.1.2.2.2 </w:t>
      </w:r>
      <w:r w:rsidR="00301FBE">
        <w:rPr>
          <w:rFonts w:ascii="David" w:eastAsia="Times New Roman" w:hAnsi="David" w:cstheme="minorBidi" w:hint="cs"/>
          <w:b/>
          <w:bCs/>
          <w:sz w:val="24"/>
          <w:szCs w:val="24"/>
          <w:rtl/>
          <w:lang w:bidi="ar-JO"/>
        </w:rPr>
        <w:t>كما سيتم تحديثها من حين لآخر.</w:t>
      </w:r>
    </w:p>
    <w:p w:rsidR="00E73CF0" w:rsidRDefault="00E73CF0" w:rsidP="00B5357F">
      <w:pPr>
        <w:widowControl w:val="0"/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eastAsia="Times New Roman" w:hAnsi="David" w:cstheme="minorBidi"/>
          <w:b/>
          <w:bCs/>
          <w:sz w:val="24"/>
          <w:szCs w:val="24"/>
          <w:rtl/>
          <w:lang w:bidi="ar-JO"/>
        </w:rPr>
      </w:pPr>
      <w:r>
        <w:rPr>
          <w:rFonts w:ascii="David" w:eastAsia="Times New Roman" w:hAnsi="David" w:cstheme="minorBidi" w:hint="cs"/>
          <w:b/>
          <w:bCs/>
          <w:sz w:val="24"/>
          <w:szCs w:val="24"/>
          <w:rtl/>
          <w:lang w:bidi="ar-JO"/>
        </w:rPr>
        <w:t xml:space="preserve">           </w:t>
      </w:r>
      <w:r w:rsidR="00301FBE">
        <w:rPr>
          <w:rFonts w:ascii="David" w:eastAsia="Times New Roman" w:hAnsi="David" w:cstheme="minorBidi" w:hint="cs"/>
          <w:b/>
          <w:bCs/>
          <w:sz w:val="24"/>
          <w:szCs w:val="24"/>
          <w:rtl/>
          <w:lang w:bidi="ar-JO"/>
        </w:rPr>
        <w:t xml:space="preserve">التعاقد والتوقيع على الاتفاقية مع الفائز في المناقصة مشروطان بتوفر ميزانية هادفة ومخصصة ملائمة في اللوائح </w:t>
      </w:r>
      <w:r>
        <w:rPr>
          <w:rFonts w:ascii="David" w:eastAsia="Times New Roman" w:hAnsi="David" w:cstheme="minorBidi" w:hint="cs"/>
          <w:b/>
          <w:bCs/>
          <w:sz w:val="24"/>
          <w:szCs w:val="24"/>
          <w:rtl/>
          <w:lang w:bidi="ar-JO"/>
        </w:rPr>
        <w:t xml:space="preserve">    </w:t>
      </w:r>
    </w:p>
    <w:p w:rsidR="00301FBE" w:rsidRDefault="00E73CF0" w:rsidP="00B5357F">
      <w:pPr>
        <w:widowControl w:val="0"/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eastAsia="Times New Roman" w:hAnsi="David" w:cstheme="minorBidi"/>
          <w:b/>
          <w:bCs/>
          <w:sz w:val="24"/>
          <w:szCs w:val="24"/>
          <w:rtl/>
          <w:lang w:bidi="ar-JO"/>
        </w:rPr>
      </w:pPr>
      <w:r>
        <w:rPr>
          <w:rFonts w:ascii="David" w:eastAsia="Times New Roman" w:hAnsi="David" w:cstheme="minorBidi" w:hint="cs"/>
          <w:b/>
          <w:bCs/>
          <w:sz w:val="24"/>
          <w:szCs w:val="24"/>
          <w:rtl/>
          <w:lang w:bidi="ar-JO"/>
        </w:rPr>
        <w:t xml:space="preserve">           </w:t>
      </w:r>
      <w:r w:rsidR="00301FBE">
        <w:rPr>
          <w:rFonts w:ascii="David" w:eastAsia="Times New Roman" w:hAnsi="David" w:cstheme="minorBidi" w:hint="cs"/>
          <w:b/>
          <w:bCs/>
          <w:sz w:val="24"/>
          <w:szCs w:val="24"/>
          <w:rtl/>
          <w:lang w:bidi="ar-JO"/>
        </w:rPr>
        <w:t>الملائمة وذات الصلة.</w:t>
      </w:r>
    </w:p>
    <w:p w:rsidR="00301FBE" w:rsidRPr="00301FBE" w:rsidRDefault="00301FBE" w:rsidP="00266F47">
      <w:pPr>
        <w:pStyle w:val="AlphaList2"/>
        <w:numPr>
          <w:ilvl w:val="0"/>
          <w:numId w:val="2"/>
        </w:numPr>
        <w:spacing w:line="288" w:lineRule="auto"/>
        <w:ind w:left="368" w:hanging="370"/>
        <w:rPr>
          <w:rFonts w:ascii="David" w:eastAsia="Calibri" w:hAnsi="David" w:cs="David"/>
          <w:b/>
          <w:bCs/>
          <w:sz w:val="24"/>
          <w:u w:val="single"/>
        </w:rPr>
      </w:pPr>
      <w:r>
        <w:rPr>
          <w:rFonts w:ascii="David" w:eastAsia="Calibri" w:hAnsi="David" w:cstheme="minorBidi" w:hint="cs"/>
          <w:b/>
          <w:bCs/>
          <w:sz w:val="24"/>
          <w:u w:val="single"/>
          <w:rtl/>
          <w:lang w:bidi="ar-JO"/>
        </w:rPr>
        <w:t>شروط مُسبقة للاشتراك في المناقصة / شروط الحد الأدنى:</w:t>
      </w:r>
    </w:p>
    <w:p w:rsidR="00301FBE" w:rsidRDefault="00301FBE" w:rsidP="00301FBE">
      <w:pPr>
        <w:pStyle w:val="AlphaList2"/>
        <w:numPr>
          <w:ilvl w:val="0"/>
          <w:numId w:val="0"/>
        </w:numPr>
        <w:spacing w:before="0" w:line="288" w:lineRule="auto"/>
        <w:ind w:left="368"/>
        <w:rPr>
          <w:rFonts w:ascii="David" w:hAnsi="David" w:cstheme="minorBidi"/>
          <w:sz w:val="24"/>
          <w:rtl/>
          <w:lang w:bidi="ar-JO"/>
        </w:rPr>
      </w:pPr>
      <w:r>
        <w:rPr>
          <w:rFonts w:ascii="David" w:hAnsi="David" w:cstheme="minorBidi" w:hint="cs"/>
          <w:sz w:val="24"/>
          <w:rtl/>
          <w:lang w:bidi="ar-JO"/>
        </w:rPr>
        <w:t>تحق المشاركة في هذه المناقصة لكل هيئة تستوفي في موعد تقديم العروض كافة الشروط المفصلة فيما يلي:</w:t>
      </w:r>
    </w:p>
    <w:p w:rsidR="00301FBE" w:rsidRPr="00301FBE" w:rsidRDefault="00301FBE" w:rsidP="00633A4F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736"/>
        <w:textAlignment w:val="baseline"/>
        <w:rPr>
          <w:rFonts w:ascii="David" w:eastAsia="Times New Roman" w:hAnsi="David"/>
          <w:b/>
          <w:bCs/>
          <w:sz w:val="24"/>
        </w:rPr>
      </w:pPr>
      <w:r>
        <w:rPr>
          <w:rFonts w:ascii="David" w:eastAsia="Times New Roman" w:hAnsi="David" w:cstheme="minorBidi" w:hint="cs"/>
          <w:b/>
          <w:bCs/>
          <w:sz w:val="24"/>
          <w:rtl/>
          <w:lang w:bidi="ar-JO"/>
        </w:rPr>
        <w:t>شروط حد أدنى إدارية (لمقدم العرض):</w:t>
      </w:r>
    </w:p>
    <w:p w:rsidR="00301FBE" w:rsidRDefault="00301FBE" w:rsidP="00E73CF0">
      <w:pPr>
        <w:ind w:left="736"/>
        <w:rPr>
          <w:rFonts w:ascii="David" w:eastAsia="Times New Roman" w:hAnsi="David" w:cstheme="minorBidi"/>
          <w:sz w:val="24"/>
          <w:szCs w:val="24"/>
          <w:rtl/>
        </w:rPr>
      </w:pPr>
      <w:bookmarkStart w:id="3" w:name="_Ref370930661"/>
      <w:bookmarkStart w:id="4" w:name="_Ref397199939"/>
      <w:bookmarkStart w:id="5" w:name="_Ref274737718"/>
      <w:bookmarkStart w:id="6" w:name="_Ref262737874"/>
      <w:bookmarkStart w:id="7" w:name="_Ref259095272"/>
      <w:r w:rsidRPr="00301FBE">
        <w:rPr>
          <w:rFonts w:ascii="David" w:hAnsi="David" w:cs="Times New Roman" w:hint="cs"/>
          <w:sz w:val="24"/>
          <w:szCs w:val="24"/>
          <w:rtl/>
          <w:lang w:bidi="ar-SA"/>
        </w:rPr>
        <w:t>2.1.1     مقدم</w:t>
      </w:r>
      <w:r w:rsidRPr="00301FB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301FBE">
        <w:rPr>
          <w:rFonts w:ascii="David" w:hAnsi="David" w:cs="Times New Roman" w:hint="cs"/>
          <w:sz w:val="24"/>
          <w:szCs w:val="24"/>
          <w:rtl/>
          <w:lang w:bidi="ar-SA"/>
        </w:rPr>
        <w:t>العرض</w:t>
      </w:r>
      <w:r w:rsidRPr="00301FB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301FBE">
        <w:rPr>
          <w:rFonts w:ascii="David" w:hAnsi="David" w:cs="Times New Roman" w:hint="cs"/>
          <w:sz w:val="24"/>
          <w:szCs w:val="24"/>
          <w:rtl/>
          <w:lang w:bidi="ar-SA"/>
        </w:rPr>
        <w:t>هو</w:t>
      </w:r>
      <w:r w:rsidRPr="00301FB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301FBE">
        <w:rPr>
          <w:rFonts w:ascii="David" w:hAnsi="David" w:cs="Times New Roman" w:hint="cs"/>
          <w:sz w:val="24"/>
          <w:szCs w:val="24"/>
          <w:rtl/>
          <w:lang w:bidi="ar-SA"/>
        </w:rPr>
        <w:t>هيئة</w:t>
      </w:r>
      <w:r w:rsidRPr="00301FB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301FBE">
        <w:rPr>
          <w:rFonts w:ascii="David" w:hAnsi="David" w:cs="Times New Roman" w:hint="cs"/>
          <w:sz w:val="24"/>
          <w:szCs w:val="24"/>
          <w:rtl/>
          <w:lang w:bidi="ar-SA"/>
        </w:rPr>
        <w:t>قانونية</w:t>
      </w:r>
      <w:r w:rsidRPr="00301FB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301FBE">
        <w:rPr>
          <w:rFonts w:ascii="David" w:hAnsi="David" w:cs="Times New Roman" w:hint="cs"/>
          <w:sz w:val="24"/>
          <w:szCs w:val="24"/>
          <w:rtl/>
          <w:lang w:bidi="ar-SA"/>
        </w:rPr>
        <w:t>متحدة</w:t>
      </w:r>
      <w:r w:rsidRPr="00301FB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301FBE">
        <w:rPr>
          <w:rFonts w:ascii="David" w:hAnsi="David" w:cs="Times New Roman" w:hint="cs"/>
          <w:sz w:val="24"/>
          <w:szCs w:val="24"/>
          <w:rtl/>
          <w:lang w:bidi="ar-SA"/>
        </w:rPr>
        <w:t>ومسجلة</w:t>
      </w:r>
      <w:r w:rsidRPr="00301FB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301FBE">
        <w:rPr>
          <w:rFonts w:ascii="David" w:hAnsi="David" w:cs="Times New Roman" w:hint="cs"/>
          <w:sz w:val="24"/>
          <w:szCs w:val="24"/>
          <w:rtl/>
          <w:lang w:bidi="ar-SA"/>
        </w:rPr>
        <w:t>في</w:t>
      </w:r>
      <w:r w:rsidRPr="00301FB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301FBE">
        <w:rPr>
          <w:rFonts w:ascii="David" w:hAnsi="David" w:cs="Times New Roman" w:hint="cs"/>
          <w:sz w:val="24"/>
          <w:szCs w:val="24"/>
          <w:rtl/>
          <w:lang w:bidi="ar-SA"/>
        </w:rPr>
        <w:t>السجل</w:t>
      </w:r>
      <w:r w:rsidRPr="00301FB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301FBE">
        <w:rPr>
          <w:rFonts w:ascii="David" w:hAnsi="David" w:cs="Times New Roman" w:hint="cs"/>
          <w:sz w:val="24"/>
          <w:szCs w:val="24"/>
          <w:rtl/>
          <w:lang w:bidi="ar-SA"/>
        </w:rPr>
        <w:t>الرسمي</w:t>
      </w:r>
      <w:r w:rsidRPr="00301FB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301FBE">
        <w:rPr>
          <w:rFonts w:ascii="David" w:hAnsi="David" w:cs="Times New Roman" w:hint="cs"/>
          <w:sz w:val="24"/>
          <w:szCs w:val="24"/>
          <w:rtl/>
          <w:lang w:bidi="ar-SA"/>
        </w:rPr>
        <w:t>في</w:t>
      </w:r>
      <w:r w:rsidRPr="00301FB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301FBE">
        <w:rPr>
          <w:rFonts w:ascii="David" w:hAnsi="David" w:cs="Times New Roman" w:hint="cs"/>
          <w:sz w:val="24"/>
          <w:szCs w:val="24"/>
          <w:rtl/>
          <w:lang w:bidi="ar-SA"/>
        </w:rPr>
        <w:t>إسرائيل</w:t>
      </w:r>
      <w:r w:rsidRPr="00301FB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301FBE">
        <w:rPr>
          <w:rFonts w:ascii="David" w:hAnsi="David" w:cs="Times New Roman" w:hint="cs"/>
          <w:sz w:val="24"/>
          <w:szCs w:val="24"/>
          <w:rtl/>
          <w:lang w:bidi="ar-SA"/>
        </w:rPr>
        <w:t>و/أو</w:t>
      </w:r>
      <w:r w:rsidRPr="00301FB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301FBE">
        <w:rPr>
          <w:rFonts w:ascii="David" w:hAnsi="David" w:cs="Times New Roman" w:hint="cs"/>
          <w:sz w:val="24"/>
          <w:szCs w:val="24"/>
          <w:rtl/>
          <w:lang w:bidi="ar-SA"/>
        </w:rPr>
        <w:t>مشتغل</w:t>
      </w:r>
      <w:r w:rsidRPr="00301FB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="00E73CF0">
        <w:rPr>
          <w:rFonts w:ascii="David" w:hAnsi="David" w:cs="Times New Roman" w:hint="cs"/>
          <w:sz w:val="24"/>
          <w:szCs w:val="24"/>
          <w:rtl/>
          <w:lang w:bidi="ar-SA"/>
        </w:rPr>
        <w:t>مسجل</w:t>
      </w:r>
      <w:r w:rsidRPr="00301FBE">
        <w:rPr>
          <w:rFonts w:ascii="David" w:hAnsi="David" w:cs="Times New Roman"/>
          <w:sz w:val="24"/>
          <w:szCs w:val="24"/>
          <w:rtl/>
          <w:lang w:bidi="ar-SA"/>
        </w:rPr>
        <w:t>.</w:t>
      </w:r>
      <w:r>
        <w:rPr>
          <w:rFonts w:ascii="David" w:eastAsia="Times New Roman" w:hAnsi="David" w:cstheme="minorBidi" w:hint="cs"/>
          <w:sz w:val="24"/>
          <w:szCs w:val="24"/>
          <w:rtl/>
        </w:rPr>
        <w:t xml:space="preserve"> </w:t>
      </w:r>
    </w:p>
    <w:p w:rsidR="00E73CF0" w:rsidRDefault="00301FBE" w:rsidP="00301FBE">
      <w:pPr>
        <w:spacing w:line="240" w:lineRule="auto"/>
        <w:ind w:left="737"/>
        <w:rPr>
          <w:rFonts w:ascii="David" w:eastAsia="Times New Roman" w:hAnsi="David" w:cstheme="minorBidi"/>
          <w:sz w:val="24"/>
          <w:szCs w:val="24"/>
          <w:rtl/>
          <w:lang w:bidi="ar-JO"/>
        </w:rPr>
      </w:pPr>
      <w:r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2.1.2   </w:t>
      </w:r>
      <w:r w:rsidRPr="00407875">
        <w:rPr>
          <w:rFonts w:ascii="David" w:eastAsia="Times New Roman" w:hAnsi="David" w:cstheme="minorBidi" w:hint="cs"/>
          <w:sz w:val="24"/>
          <w:szCs w:val="24"/>
          <w:rtl/>
          <w:lang w:bidi="ar-JO"/>
        </w:rPr>
        <w:t>مقدم العرض يستوفي تعليمات المادة 6(أ) من لوائح واجب المناقصات، للعام</w:t>
      </w:r>
      <w:r w:rsidRPr="00407875">
        <w:rPr>
          <w:rFonts w:ascii="David" w:eastAsia="Times New Roman" w:hAnsi="David" w:cs="David"/>
          <w:sz w:val="24"/>
          <w:szCs w:val="24"/>
          <w:rtl/>
        </w:rPr>
        <w:t xml:space="preserve">- 1993 </w:t>
      </w:r>
      <w:r w:rsidRPr="00407875"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بما في ذلك </w:t>
      </w:r>
      <w:r w:rsidR="00E73CF0"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بحوزته </w:t>
      </w:r>
      <w:r w:rsidRPr="00407875"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كافة </w:t>
      </w:r>
      <w:r w:rsidR="00E73CF0"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    </w:t>
      </w:r>
    </w:p>
    <w:p w:rsidR="00301FBE" w:rsidRDefault="00E73CF0" w:rsidP="00E73CF0">
      <w:pPr>
        <w:spacing w:line="240" w:lineRule="auto"/>
        <w:ind w:left="737"/>
        <w:rPr>
          <w:rFonts w:ascii="David" w:eastAsia="Times New Roman" w:hAnsi="David" w:cstheme="minorBidi"/>
          <w:sz w:val="24"/>
          <w:szCs w:val="24"/>
          <w:rtl/>
          <w:lang w:bidi="ar-JO"/>
        </w:rPr>
      </w:pPr>
      <w:r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         </w:t>
      </w:r>
      <w:r w:rsidR="00301FBE" w:rsidRPr="00407875">
        <w:rPr>
          <w:rFonts w:ascii="David" w:eastAsia="Times New Roman" w:hAnsi="David" w:cstheme="minorBidi" w:hint="cs"/>
          <w:sz w:val="24"/>
          <w:szCs w:val="24"/>
          <w:rtl/>
          <w:lang w:bidi="ar-JO"/>
        </w:rPr>
        <w:t>التصاريح المطلوبة بموجب قانون صفقات الهيئات العمومية، للعام</w:t>
      </w:r>
      <w:r w:rsidR="00301FBE" w:rsidRPr="00407875">
        <w:rPr>
          <w:rFonts w:ascii="David" w:eastAsia="Times New Roman" w:hAnsi="David" w:cs="David"/>
          <w:sz w:val="24"/>
          <w:szCs w:val="24"/>
          <w:rtl/>
        </w:rPr>
        <w:t>- 1976 (</w:t>
      </w:r>
      <w:r w:rsidR="00301FBE" w:rsidRPr="00407875"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الالتزام بإدارة حسابات ودفع مستحقات </w:t>
      </w:r>
    </w:p>
    <w:p w:rsidR="00301FBE" w:rsidRDefault="00301FBE" w:rsidP="00301FBE">
      <w:pPr>
        <w:spacing w:line="240" w:lineRule="auto"/>
        <w:ind w:left="737"/>
        <w:rPr>
          <w:rFonts w:ascii="David" w:eastAsia="Times New Roman" w:hAnsi="David" w:cstheme="minorBidi"/>
          <w:sz w:val="24"/>
          <w:szCs w:val="24"/>
          <w:rtl/>
        </w:rPr>
      </w:pPr>
      <w:r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         </w:t>
      </w:r>
      <w:r w:rsidRPr="00407875">
        <w:rPr>
          <w:rFonts w:ascii="David" w:eastAsia="Times New Roman" w:hAnsi="David" w:cstheme="minorBidi" w:hint="cs"/>
          <w:sz w:val="24"/>
          <w:szCs w:val="24"/>
          <w:rtl/>
          <w:lang w:bidi="ar-JO"/>
        </w:rPr>
        <w:t>الضرائب)، وهي سارية المفعول.</w:t>
      </w:r>
      <w:r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>
        <w:rPr>
          <w:rFonts w:ascii="David" w:eastAsia="Times New Roman" w:hAnsi="David" w:cstheme="minorBidi" w:hint="cs"/>
          <w:sz w:val="24"/>
          <w:szCs w:val="24"/>
          <w:rtl/>
        </w:rPr>
        <w:t xml:space="preserve"> </w:t>
      </w:r>
    </w:p>
    <w:p w:rsidR="00301FBE" w:rsidRDefault="00301FBE" w:rsidP="00301FBE">
      <w:pPr>
        <w:spacing w:line="240" w:lineRule="auto"/>
        <w:ind w:left="737"/>
        <w:rPr>
          <w:rFonts w:ascii="David" w:eastAsia="Times New Roman" w:hAnsi="David" w:cstheme="minorBidi"/>
          <w:sz w:val="24"/>
          <w:szCs w:val="24"/>
          <w:rtl/>
          <w:lang w:bidi="ar-JO"/>
        </w:rPr>
      </w:pPr>
      <w:r>
        <w:rPr>
          <w:rFonts w:ascii="David" w:eastAsia="Times New Roman" w:hAnsi="David" w:cstheme="minorBidi" w:hint="cs"/>
          <w:sz w:val="24"/>
          <w:szCs w:val="24"/>
          <w:rtl/>
        </w:rPr>
        <w:t xml:space="preserve">2.1.3  </w:t>
      </w:r>
      <w:r w:rsidRPr="00407875"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في حالة كون مقدم العرض اتحاد- لا يوجد لمقدم العرض في موعد تقديم العرض ديون رسوم سنوية لسلطة </w:t>
      </w:r>
    </w:p>
    <w:p w:rsidR="00301FBE" w:rsidRDefault="00301FBE" w:rsidP="00301FBE">
      <w:pPr>
        <w:spacing w:line="240" w:lineRule="auto"/>
        <w:ind w:left="737"/>
        <w:rPr>
          <w:rFonts w:ascii="David" w:eastAsia="Times New Roman" w:hAnsi="David" w:cstheme="minorBidi"/>
          <w:sz w:val="24"/>
          <w:szCs w:val="24"/>
          <w:rtl/>
          <w:lang w:bidi="ar-JO"/>
        </w:rPr>
      </w:pPr>
      <w:r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          </w:t>
      </w:r>
      <w:r w:rsidRPr="00407875"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التنظيمات عن سنة </w:t>
      </w:r>
      <w:r>
        <w:rPr>
          <w:rFonts w:ascii="David" w:eastAsia="Times New Roman" w:hAnsi="David" w:cs="David" w:hint="cs"/>
          <w:sz w:val="24"/>
          <w:szCs w:val="24"/>
          <w:rtl/>
        </w:rPr>
        <w:t>2019</w:t>
      </w:r>
      <w:r w:rsidRPr="00407875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407875"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أو قبل ذلك. كذلك، مقدم العرض غير معرف "كشركة مخلة بالقانون" ولم يُرسل له </w:t>
      </w:r>
    </w:p>
    <w:p w:rsidR="007A25B5" w:rsidRDefault="00301FBE" w:rsidP="007A25B5">
      <w:pPr>
        <w:spacing w:line="240" w:lineRule="auto"/>
        <w:ind w:left="737"/>
        <w:rPr>
          <w:rFonts w:ascii="David" w:eastAsia="Times New Roman" w:hAnsi="David" w:cstheme="minorBidi"/>
          <w:sz w:val="24"/>
          <w:szCs w:val="24"/>
          <w:rtl/>
        </w:rPr>
      </w:pPr>
      <w:r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          </w:t>
      </w:r>
      <w:r w:rsidRPr="00407875">
        <w:rPr>
          <w:rFonts w:ascii="David" w:eastAsia="Times New Roman" w:hAnsi="David" w:cstheme="minorBidi" w:hint="cs"/>
          <w:sz w:val="24"/>
          <w:szCs w:val="24"/>
          <w:rtl/>
          <w:lang w:bidi="ar-JO"/>
        </w:rPr>
        <w:t>إنذار قبل تسجيله " كشركة مخلة بالقانون" بموجب المذكور في البند</w:t>
      </w:r>
      <w:r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 362</w:t>
      </w:r>
      <w:r w:rsidRPr="00407875"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 أ من قانون الشركات، للعام -</w:t>
      </w:r>
      <w:r w:rsidRPr="00407875">
        <w:rPr>
          <w:rFonts w:ascii="David" w:eastAsia="Times New Roman" w:hAnsi="David" w:cs="David"/>
          <w:sz w:val="24"/>
          <w:szCs w:val="24"/>
          <w:rtl/>
        </w:rPr>
        <w:t>1999.</w:t>
      </w:r>
      <w:r w:rsidR="007A25B5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</w:p>
    <w:p w:rsidR="007A25B5" w:rsidRDefault="007A25B5" w:rsidP="007A25B5">
      <w:pPr>
        <w:spacing w:line="240" w:lineRule="auto"/>
        <w:ind w:left="737"/>
        <w:rPr>
          <w:rFonts w:ascii="David" w:eastAsia="Times New Roman" w:hAnsi="David" w:cstheme="minorBidi"/>
          <w:sz w:val="24"/>
          <w:szCs w:val="24"/>
          <w:rtl/>
          <w:lang w:bidi="ar-JO"/>
        </w:rPr>
      </w:pPr>
      <w:r>
        <w:rPr>
          <w:rFonts w:ascii="David" w:eastAsia="Times New Roman" w:hAnsi="David" w:cstheme="minorBidi" w:hint="cs"/>
          <w:sz w:val="24"/>
          <w:szCs w:val="24"/>
          <w:rtl/>
        </w:rPr>
        <w:t xml:space="preserve">2.1.4  </w:t>
      </w:r>
      <w:r w:rsidRPr="00407875"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لا مانع، بموجب كل قانون و/أو اتفاقية مقدم العرض طرف فيها، من اشتراك مقدم العرض في المناقصة ولا </w:t>
      </w:r>
    </w:p>
    <w:p w:rsidR="007A25B5" w:rsidRDefault="007A25B5" w:rsidP="007A25B5">
      <w:pPr>
        <w:spacing w:line="240" w:lineRule="auto"/>
        <w:ind w:left="737"/>
        <w:rPr>
          <w:rFonts w:ascii="David" w:eastAsia="Times New Roman" w:hAnsi="David" w:cstheme="minorBidi"/>
          <w:sz w:val="24"/>
          <w:szCs w:val="24"/>
          <w:rtl/>
          <w:lang w:bidi="ar-JO"/>
        </w:rPr>
      </w:pPr>
      <w:r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          </w:t>
      </w:r>
      <w:r w:rsidRPr="00407875"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يوجد، وفقاً للتقديرات الحصرية والمطلقة لصاحب الدعوة، إمكانية أياً كانت لوجود تضارب مصالح، مباشر أو </w:t>
      </w:r>
    </w:p>
    <w:p w:rsidR="00BD0CDE" w:rsidRDefault="007A25B5" w:rsidP="007A25B5">
      <w:pPr>
        <w:spacing w:line="240" w:lineRule="auto"/>
        <w:ind w:left="737"/>
        <w:rPr>
          <w:rFonts w:ascii="David" w:eastAsia="Times New Roman" w:hAnsi="David" w:cstheme="minorBidi"/>
          <w:sz w:val="24"/>
          <w:szCs w:val="24"/>
          <w:rtl/>
          <w:lang w:bidi="ar-JO"/>
        </w:rPr>
      </w:pPr>
      <w:r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         </w:t>
      </w:r>
      <w:r w:rsidRPr="00407875"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غير مباشر، بين شؤون مقدم العرض و/أو أصحاب السيطرة فيه و/أو الموظفين لديه و/أو العاملين من قبله، وبين </w:t>
      </w:r>
    </w:p>
    <w:p w:rsidR="007A25B5" w:rsidRPr="00407875" w:rsidRDefault="00BD0CDE" w:rsidP="007A25B5">
      <w:pPr>
        <w:spacing w:line="240" w:lineRule="auto"/>
        <w:ind w:left="737"/>
        <w:rPr>
          <w:rFonts w:ascii="David" w:eastAsia="Times New Roman" w:hAnsi="David" w:cs="David"/>
          <w:sz w:val="24"/>
          <w:szCs w:val="24"/>
        </w:rPr>
      </w:pPr>
      <w:r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         </w:t>
      </w:r>
      <w:r w:rsidR="007A25B5" w:rsidRPr="00407875">
        <w:rPr>
          <w:rFonts w:ascii="David" w:eastAsia="Times New Roman" w:hAnsi="David" w:cstheme="minorBidi" w:hint="cs"/>
          <w:sz w:val="24"/>
          <w:szCs w:val="24"/>
          <w:rtl/>
          <w:lang w:bidi="ar-JO"/>
        </w:rPr>
        <w:t>شؤون مقدم العرض، و/أو تقديم الخدمات.</w:t>
      </w:r>
    </w:p>
    <w:p w:rsidR="007A25B5" w:rsidRPr="007A25B5" w:rsidRDefault="007A25B5" w:rsidP="00301FBE">
      <w:pPr>
        <w:spacing w:line="240" w:lineRule="auto"/>
        <w:ind w:left="737"/>
        <w:rPr>
          <w:rFonts w:ascii="David" w:eastAsia="Times New Roman" w:hAnsi="David" w:cs="David"/>
          <w:sz w:val="24"/>
          <w:szCs w:val="24"/>
          <w:rtl/>
        </w:rPr>
      </w:pPr>
    </w:p>
    <w:p w:rsidR="001437ED" w:rsidRPr="001437ED" w:rsidRDefault="001437ED" w:rsidP="00266F47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736"/>
        <w:textAlignment w:val="baseline"/>
        <w:rPr>
          <w:rFonts w:ascii="David" w:eastAsia="Times New Roman" w:hAnsi="David"/>
          <w:b/>
          <w:bCs/>
          <w:sz w:val="24"/>
        </w:rPr>
      </w:pPr>
      <w:bookmarkStart w:id="8" w:name="_Ref43888131"/>
      <w:bookmarkStart w:id="9" w:name="_Ref43809109"/>
      <w:bookmarkStart w:id="10" w:name="_Ref295223186"/>
      <w:bookmarkStart w:id="11" w:name="_Ref295218220"/>
      <w:bookmarkStart w:id="12" w:name="_Ref279415279"/>
      <w:bookmarkEnd w:id="3"/>
      <w:bookmarkEnd w:id="4"/>
      <w:bookmarkEnd w:id="5"/>
      <w:bookmarkEnd w:id="6"/>
      <w:bookmarkEnd w:id="7"/>
      <w:r>
        <w:rPr>
          <w:rFonts w:ascii="David" w:eastAsia="Times New Roman" w:hAnsi="David" w:cstheme="minorBidi" w:hint="cs"/>
          <w:b/>
          <w:bCs/>
          <w:sz w:val="24"/>
          <w:rtl/>
          <w:lang w:bidi="ar-JO"/>
        </w:rPr>
        <w:t>شروط حد أدنى مهنية (للمستشار):</w:t>
      </w:r>
    </w:p>
    <w:bookmarkEnd w:id="8"/>
    <w:bookmarkEnd w:id="9"/>
    <w:p w:rsidR="001437ED" w:rsidRDefault="001437ED" w:rsidP="00266F47">
      <w:pPr>
        <w:pStyle w:val="a6"/>
        <w:widowControl w:val="0"/>
        <w:overflowPunct w:val="0"/>
        <w:autoSpaceDE w:val="0"/>
        <w:autoSpaceDN w:val="0"/>
        <w:adjustRightInd w:val="0"/>
        <w:ind w:left="736"/>
        <w:textAlignment w:val="baseline"/>
        <w:rPr>
          <w:rFonts w:ascii="David" w:eastAsia="Times New Roman" w:hAnsi="David" w:cstheme="minorBidi"/>
          <w:sz w:val="24"/>
          <w:rtl/>
          <w:lang w:bidi="ar-JO"/>
        </w:rPr>
      </w:pPr>
      <w:r>
        <w:rPr>
          <w:rFonts w:ascii="David" w:eastAsia="Times New Roman" w:hAnsi="David" w:cstheme="minorBidi" w:hint="cs"/>
          <w:sz w:val="24"/>
          <w:rtl/>
          <w:lang w:bidi="ar-JO"/>
        </w:rPr>
        <w:lastRenderedPageBreak/>
        <w:t>يجب على المستشار المقترح استيفاء كافة الطلبات التالية بشكل تراكمي:</w:t>
      </w:r>
    </w:p>
    <w:p w:rsidR="001437ED" w:rsidRPr="001437ED" w:rsidRDefault="001437ED" w:rsidP="00266F47">
      <w:pPr>
        <w:pStyle w:val="a6"/>
        <w:widowControl w:val="0"/>
        <w:numPr>
          <w:ilvl w:val="2"/>
          <w:numId w:val="2"/>
        </w:numPr>
        <w:overflowPunct w:val="0"/>
        <w:autoSpaceDE w:val="0"/>
        <w:autoSpaceDN w:val="0"/>
        <w:adjustRightInd w:val="0"/>
        <w:ind w:left="1444"/>
        <w:textAlignment w:val="baseline"/>
        <w:rPr>
          <w:rFonts w:ascii="David" w:hAnsi="David"/>
        </w:rPr>
      </w:pPr>
      <w:bookmarkStart w:id="13" w:name="_Ref266193067"/>
      <w:bookmarkStart w:id="14" w:name="_Ref263083968"/>
      <w:bookmarkStart w:id="15" w:name="_Ref259010545"/>
      <w:bookmarkEnd w:id="10"/>
      <w:bookmarkEnd w:id="11"/>
      <w:bookmarkEnd w:id="12"/>
      <w:r>
        <w:rPr>
          <w:rFonts w:ascii="David" w:hAnsi="David" w:cstheme="minorBidi" w:hint="cs"/>
          <w:rtl/>
          <w:lang w:bidi="ar-JO"/>
        </w:rPr>
        <w:t>المستشار المقترح هو صاحب لقب أكاديمي أول على الأقل.</w:t>
      </w:r>
    </w:p>
    <w:p w:rsidR="001437ED" w:rsidRDefault="001437ED" w:rsidP="001437ED">
      <w:pPr>
        <w:pStyle w:val="a6"/>
        <w:widowControl w:val="0"/>
        <w:overflowPunct w:val="0"/>
        <w:autoSpaceDE w:val="0"/>
        <w:autoSpaceDN w:val="0"/>
        <w:adjustRightInd w:val="0"/>
        <w:ind w:left="1444"/>
        <w:textAlignment w:val="baseline"/>
        <w:rPr>
          <w:rFonts w:ascii="David" w:hAnsi="David" w:cstheme="minorBidi"/>
          <w:rtl/>
          <w:lang w:bidi="ar-JO"/>
        </w:rPr>
      </w:pPr>
      <w:r>
        <w:rPr>
          <w:rFonts w:ascii="David" w:hAnsi="David" w:cstheme="minorBidi" w:hint="cs"/>
          <w:rtl/>
          <w:lang w:bidi="ar-JO"/>
        </w:rPr>
        <w:t xml:space="preserve">بموضوع هذا البند " </w:t>
      </w:r>
      <w:r w:rsidRPr="001437ED">
        <w:rPr>
          <w:rFonts w:ascii="David" w:hAnsi="David" w:cstheme="minorBidi" w:hint="cs"/>
          <w:b/>
          <w:bCs/>
          <w:rtl/>
          <w:lang w:bidi="ar-JO"/>
        </w:rPr>
        <w:t>لقب أكاديمي</w:t>
      </w:r>
      <w:r>
        <w:rPr>
          <w:rFonts w:ascii="David" w:hAnsi="David" w:cstheme="minorBidi" w:hint="cs"/>
          <w:rtl/>
          <w:lang w:bidi="ar-JO"/>
        </w:rPr>
        <w:t xml:space="preserve">" </w:t>
      </w:r>
      <w:r>
        <w:rPr>
          <w:rFonts w:ascii="David" w:hAnsi="David" w:cstheme="minorBidi"/>
          <w:rtl/>
          <w:lang w:bidi="ar-JO"/>
        </w:rPr>
        <w:t>–</w:t>
      </w:r>
      <w:r>
        <w:rPr>
          <w:rFonts w:ascii="David" w:hAnsi="David" w:cstheme="minorBidi" w:hint="cs"/>
          <w:rtl/>
          <w:lang w:bidi="ar-JO"/>
        </w:rPr>
        <w:t xml:space="preserve"> لقب أكاديمي مُنح من قبل مؤسسة معترف فيها من قبل مجلس التعليم العالي (مجلس التعليم العالي) لمنح ألقاب من هذا النوع و/أو لقب أكاديمي من خارج البلاد من مؤسسة بحوزتها تصريح من هيئة تقييم الألقاب الأكاديمية من خارج البلاد في وزارة التربية والتعليم و/أو لقب مُنح من قبل فروع لمؤسسات أجنبية للدراسات العليا العاملة في إسرائيل وحصلت على رخصة من مجلس التعليم العالي.</w:t>
      </w:r>
    </w:p>
    <w:p w:rsidR="001437ED" w:rsidRDefault="00E73CF0" w:rsidP="00E73CF0">
      <w:pPr>
        <w:widowControl w:val="0"/>
        <w:overflowPunct w:val="0"/>
        <w:autoSpaceDE w:val="0"/>
        <w:autoSpaceDN w:val="0"/>
        <w:adjustRightInd w:val="0"/>
        <w:textAlignment w:val="baseline"/>
        <w:rPr>
          <w:rFonts w:ascii="David" w:hAnsi="David" w:cstheme="minorBidi"/>
          <w:rtl/>
          <w:lang w:bidi="ar-JO"/>
        </w:rPr>
      </w:pPr>
      <w:r>
        <w:rPr>
          <w:rFonts w:ascii="David" w:hAnsi="David" w:cstheme="minorBidi" w:hint="cs"/>
          <w:rtl/>
          <w:lang w:bidi="ar-JO"/>
        </w:rPr>
        <w:t xml:space="preserve">           2.2.2   </w:t>
      </w:r>
      <w:r w:rsidR="001437ED" w:rsidRPr="00E73CF0">
        <w:rPr>
          <w:rFonts w:ascii="David" w:hAnsi="David" w:cstheme="minorBidi" w:hint="cs"/>
          <w:rtl/>
          <w:lang w:bidi="ar-JO"/>
        </w:rPr>
        <w:t xml:space="preserve">  المستشار المقترح مُلم باللغة العبرية بمستوى لغة الأم وصاحب قدرة فهم وتعبير جيدة خطياً وشفهياً في اللغة الإنجليزية.</w:t>
      </w:r>
    </w:p>
    <w:p w:rsidR="00E73CF0" w:rsidRDefault="00E73CF0" w:rsidP="00E73CF0">
      <w:pPr>
        <w:widowControl w:val="0"/>
        <w:overflowPunct w:val="0"/>
        <w:autoSpaceDE w:val="0"/>
        <w:autoSpaceDN w:val="0"/>
        <w:adjustRightInd w:val="0"/>
        <w:textAlignment w:val="baseline"/>
        <w:rPr>
          <w:rFonts w:ascii="David" w:hAnsi="David" w:cstheme="minorBidi"/>
          <w:rtl/>
          <w:lang w:bidi="ar-JO"/>
        </w:rPr>
      </w:pPr>
      <w:r>
        <w:rPr>
          <w:rFonts w:ascii="David" w:hAnsi="David" w:cstheme="minorBidi" w:hint="cs"/>
          <w:rtl/>
          <w:lang w:bidi="ar-JO"/>
        </w:rPr>
        <w:t xml:space="preserve">           2.2.3     </w:t>
      </w:r>
      <w:bookmarkStart w:id="16" w:name="_Ref72924242"/>
      <w:r w:rsidR="001437ED">
        <w:rPr>
          <w:rFonts w:ascii="David" w:hAnsi="David" w:cstheme="minorBidi" w:hint="cs"/>
          <w:rtl/>
          <w:lang w:bidi="ar-JO"/>
        </w:rPr>
        <w:t xml:space="preserve">المستشار المقترح هو صاحب تجربة خلال العشر سنوات الأخيرة، بإدارة </w:t>
      </w:r>
      <w:r>
        <w:rPr>
          <w:rFonts w:ascii="David" w:hAnsi="David" w:cstheme="minorBidi" w:hint="cs"/>
          <w:rtl/>
          <w:lang w:bidi="ar-JO"/>
        </w:rPr>
        <w:t xml:space="preserve">مشروع تطوير هندسي (واحد على الأقل)    </w:t>
      </w:r>
    </w:p>
    <w:p w:rsidR="001437ED" w:rsidRDefault="00E73CF0" w:rsidP="00E73CF0">
      <w:pPr>
        <w:widowControl w:val="0"/>
        <w:overflowPunct w:val="0"/>
        <w:autoSpaceDE w:val="0"/>
        <w:autoSpaceDN w:val="0"/>
        <w:adjustRightInd w:val="0"/>
        <w:textAlignment w:val="baseline"/>
        <w:rPr>
          <w:rFonts w:ascii="David" w:hAnsi="David"/>
          <w:rtl/>
        </w:rPr>
      </w:pPr>
      <w:r>
        <w:rPr>
          <w:rFonts w:ascii="David" w:hAnsi="David" w:cstheme="minorBidi" w:hint="cs"/>
          <w:rtl/>
          <w:lang w:bidi="ar-JO"/>
        </w:rPr>
        <w:t xml:space="preserve">                      مرتبط بواحد </w:t>
      </w:r>
      <w:r w:rsidR="001437ED">
        <w:rPr>
          <w:rFonts w:ascii="David" w:hAnsi="David" w:cstheme="minorBidi" w:hint="cs"/>
          <w:rtl/>
          <w:lang w:bidi="ar-JO"/>
        </w:rPr>
        <w:t>أو أكثر من المجالات التالية:</w:t>
      </w:r>
    </w:p>
    <w:p w:rsidR="00E73CF0" w:rsidRDefault="00E73CF0" w:rsidP="00E73CF0">
      <w:pPr>
        <w:widowControl w:val="0"/>
        <w:overflowPunct w:val="0"/>
        <w:autoSpaceDE w:val="0"/>
        <w:autoSpaceDN w:val="0"/>
        <w:adjustRightInd w:val="0"/>
        <w:ind w:left="2459"/>
        <w:textAlignment w:val="baseline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2.2.3.1 </w:t>
      </w:r>
      <w:r>
        <w:rPr>
          <w:rFonts w:ascii="David" w:hAnsi="David" w:hint="cs"/>
          <w:rtl/>
          <w:lang w:bidi="ar-JO"/>
        </w:rPr>
        <w:t>الكترونيكا</w:t>
      </w:r>
      <w:r w:rsidRPr="00E73CF0">
        <w:rPr>
          <w:rFonts w:ascii="David" w:hAnsi="David" w:hint="cs"/>
          <w:rtl/>
        </w:rPr>
        <w:t>;</w:t>
      </w:r>
    </w:p>
    <w:p w:rsidR="00E73CF0" w:rsidRDefault="00E73CF0" w:rsidP="00E73CF0">
      <w:pPr>
        <w:widowControl w:val="0"/>
        <w:overflowPunct w:val="0"/>
        <w:autoSpaceDE w:val="0"/>
        <w:autoSpaceDN w:val="0"/>
        <w:adjustRightInd w:val="0"/>
        <w:ind w:left="2459"/>
        <w:textAlignment w:val="baseline"/>
        <w:rPr>
          <w:rFonts w:ascii="David" w:hAnsi="David"/>
          <w:rtl/>
          <w:lang w:bidi="ar-JO"/>
        </w:rPr>
      </w:pPr>
      <w:r>
        <w:rPr>
          <w:rFonts w:ascii="David" w:hAnsi="David" w:hint="cs"/>
          <w:rtl/>
        </w:rPr>
        <w:t xml:space="preserve">2.2.3.2 </w:t>
      </w:r>
      <w:r>
        <w:rPr>
          <w:rFonts w:ascii="David" w:hAnsi="David" w:hint="cs"/>
          <w:rtl/>
          <w:lang w:bidi="ar-JO"/>
        </w:rPr>
        <w:t>ميكانيكا</w:t>
      </w:r>
    </w:p>
    <w:p w:rsidR="00E73CF0" w:rsidRDefault="0020522D" w:rsidP="00E73CF0">
      <w:pPr>
        <w:widowControl w:val="0"/>
        <w:overflowPunct w:val="0"/>
        <w:autoSpaceDE w:val="0"/>
        <w:autoSpaceDN w:val="0"/>
        <w:adjustRightInd w:val="0"/>
        <w:ind w:left="2459"/>
        <w:textAlignment w:val="baseline"/>
        <w:rPr>
          <w:rFonts w:ascii="David" w:hAnsi="David"/>
          <w:rtl/>
          <w:lang w:bidi="ar-JO"/>
        </w:rPr>
      </w:pPr>
      <w:r>
        <w:rPr>
          <w:rFonts w:ascii="David" w:hAnsi="David" w:hint="cs"/>
          <w:rtl/>
          <w:lang w:bidi="ar-JO"/>
        </w:rPr>
        <w:t xml:space="preserve">2.2.3.3 اتصالات </w:t>
      </w:r>
    </w:p>
    <w:p w:rsidR="0020522D" w:rsidRDefault="0020522D" w:rsidP="00E73CF0">
      <w:pPr>
        <w:widowControl w:val="0"/>
        <w:overflowPunct w:val="0"/>
        <w:autoSpaceDE w:val="0"/>
        <w:autoSpaceDN w:val="0"/>
        <w:adjustRightInd w:val="0"/>
        <w:ind w:left="2459"/>
        <w:textAlignment w:val="baseline"/>
        <w:rPr>
          <w:rFonts w:ascii="David" w:hAnsi="David"/>
          <w:rtl/>
          <w:lang w:bidi="ar-JO"/>
        </w:rPr>
      </w:pPr>
      <w:r>
        <w:rPr>
          <w:rFonts w:ascii="David" w:hAnsi="David" w:hint="cs"/>
          <w:rtl/>
          <w:lang w:bidi="ar-JO"/>
        </w:rPr>
        <w:t xml:space="preserve">2.2.3.4 طاقة </w:t>
      </w:r>
    </w:p>
    <w:p w:rsidR="0020522D" w:rsidRDefault="0020522D" w:rsidP="00E73CF0">
      <w:pPr>
        <w:widowControl w:val="0"/>
        <w:overflowPunct w:val="0"/>
        <w:autoSpaceDE w:val="0"/>
        <w:autoSpaceDN w:val="0"/>
        <w:adjustRightInd w:val="0"/>
        <w:ind w:left="2459"/>
        <w:textAlignment w:val="baseline"/>
        <w:rPr>
          <w:rFonts w:ascii="David" w:hAnsi="David"/>
          <w:rtl/>
          <w:lang w:bidi="ar-JO"/>
        </w:rPr>
      </w:pPr>
      <w:r>
        <w:rPr>
          <w:rFonts w:ascii="David" w:hAnsi="David" w:hint="cs"/>
          <w:rtl/>
          <w:lang w:bidi="ar-JO"/>
        </w:rPr>
        <w:t>2.2.3.5 تحريك</w:t>
      </w:r>
    </w:p>
    <w:p w:rsidR="0020522D" w:rsidRDefault="0020522D" w:rsidP="00E73CF0">
      <w:pPr>
        <w:widowControl w:val="0"/>
        <w:overflowPunct w:val="0"/>
        <w:autoSpaceDE w:val="0"/>
        <w:autoSpaceDN w:val="0"/>
        <w:adjustRightInd w:val="0"/>
        <w:ind w:left="2459"/>
        <w:textAlignment w:val="baseline"/>
        <w:rPr>
          <w:rFonts w:ascii="David" w:hAnsi="David"/>
          <w:rtl/>
          <w:lang w:bidi="ar-JO"/>
        </w:rPr>
      </w:pPr>
      <w:r>
        <w:rPr>
          <w:rFonts w:ascii="David" w:hAnsi="David" w:hint="cs"/>
          <w:rtl/>
          <w:lang w:bidi="ar-JO"/>
        </w:rPr>
        <w:t>2.2.3.6 رقابة وتحكم</w:t>
      </w:r>
    </w:p>
    <w:p w:rsidR="0020522D" w:rsidRDefault="0020522D" w:rsidP="00E73CF0">
      <w:pPr>
        <w:widowControl w:val="0"/>
        <w:overflowPunct w:val="0"/>
        <w:autoSpaceDE w:val="0"/>
        <w:autoSpaceDN w:val="0"/>
        <w:adjustRightInd w:val="0"/>
        <w:ind w:left="2459"/>
        <w:textAlignment w:val="baseline"/>
        <w:rPr>
          <w:rFonts w:ascii="David" w:hAnsi="David"/>
          <w:rtl/>
          <w:lang w:bidi="ar-JO"/>
        </w:rPr>
      </w:pPr>
      <w:r>
        <w:rPr>
          <w:rFonts w:ascii="David" w:hAnsi="David" w:hint="cs"/>
          <w:rtl/>
          <w:lang w:bidi="ar-JO"/>
        </w:rPr>
        <w:t xml:space="preserve">2.2.3.7 بيئة وفضاء </w:t>
      </w:r>
    </w:p>
    <w:p w:rsidR="0020522D" w:rsidRDefault="0020522D" w:rsidP="00E73CF0">
      <w:pPr>
        <w:widowControl w:val="0"/>
        <w:overflowPunct w:val="0"/>
        <w:autoSpaceDE w:val="0"/>
        <w:autoSpaceDN w:val="0"/>
        <w:adjustRightInd w:val="0"/>
        <w:ind w:left="2459"/>
        <w:textAlignment w:val="baseline"/>
        <w:rPr>
          <w:rFonts w:ascii="David" w:hAnsi="David"/>
          <w:rtl/>
          <w:lang w:bidi="ar-JO"/>
        </w:rPr>
      </w:pPr>
      <w:r>
        <w:rPr>
          <w:rFonts w:ascii="David" w:hAnsi="David" w:hint="cs"/>
          <w:rtl/>
          <w:lang w:bidi="ar-JO"/>
        </w:rPr>
        <w:t xml:space="preserve">2.2.3.8 كهرباء </w:t>
      </w:r>
    </w:p>
    <w:p w:rsidR="0020522D" w:rsidRDefault="0020522D" w:rsidP="00E73CF0">
      <w:pPr>
        <w:widowControl w:val="0"/>
        <w:overflowPunct w:val="0"/>
        <w:autoSpaceDE w:val="0"/>
        <w:autoSpaceDN w:val="0"/>
        <w:adjustRightInd w:val="0"/>
        <w:ind w:left="2459"/>
        <w:textAlignment w:val="baseline"/>
        <w:rPr>
          <w:rFonts w:ascii="David" w:hAnsi="David"/>
          <w:rtl/>
          <w:lang w:bidi="ar-JO"/>
        </w:rPr>
      </w:pPr>
      <w:r>
        <w:rPr>
          <w:rFonts w:ascii="David" w:hAnsi="David" w:hint="cs"/>
          <w:rtl/>
          <w:lang w:bidi="ar-JO"/>
        </w:rPr>
        <w:t xml:space="preserve">2.2.3.9 حوسبة </w:t>
      </w:r>
    </w:p>
    <w:p w:rsidR="0020522D" w:rsidRDefault="0020522D" w:rsidP="00E73CF0">
      <w:pPr>
        <w:widowControl w:val="0"/>
        <w:overflowPunct w:val="0"/>
        <w:autoSpaceDE w:val="0"/>
        <w:autoSpaceDN w:val="0"/>
        <w:adjustRightInd w:val="0"/>
        <w:ind w:left="2459"/>
        <w:textAlignment w:val="baseline"/>
        <w:rPr>
          <w:rFonts w:ascii="David" w:hAnsi="David"/>
          <w:rtl/>
          <w:lang w:bidi="ar-JO"/>
        </w:rPr>
      </w:pPr>
      <w:r>
        <w:rPr>
          <w:rFonts w:ascii="David" w:hAnsi="David" w:hint="cs"/>
          <w:rtl/>
          <w:lang w:bidi="ar-JO"/>
        </w:rPr>
        <w:t xml:space="preserve">2.2.3.10 محطات أرضية </w:t>
      </w:r>
    </w:p>
    <w:p w:rsidR="0020522D" w:rsidRDefault="0020522D" w:rsidP="00E73CF0">
      <w:pPr>
        <w:widowControl w:val="0"/>
        <w:overflowPunct w:val="0"/>
        <w:autoSpaceDE w:val="0"/>
        <w:autoSpaceDN w:val="0"/>
        <w:adjustRightInd w:val="0"/>
        <w:ind w:left="2459"/>
        <w:textAlignment w:val="baseline"/>
        <w:rPr>
          <w:rFonts w:ascii="David" w:hAnsi="David"/>
          <w:rtl/>
          <w:lang w:bidi="ar-JO"/>
        </w:rPr>
      </w:pPr>
      <w:r>
        <w:rPr>
          <w:rFonts w:ascii="David" w:hAnsi="David" w:hint="cs"/>
          <w:rtl/>
          <w:lang w:bidi="ar-JO"/>
        </w:rPr>
        <w:t>2.2.3.11 برمجيات</w:t>
      </w:r>
    </w:p>
    <w:p w:rsidR="0020522D" w:rsidRDefault="0020522D" w:rsidP="00E73CF0">
      <w:pPr>
        <w:widowControl w:val="0"/>
        <w:overflowPunct w:val="0"/>
        <w:autoSpaceDE w:val="0"/>
        <w:autoSpaceDN w:val="0"/>
        <w:adjustRightInd w:val="0"/>
        <w:ind w:left="2459"/>
        <w:textAlignment w:val="baseline"/>
        <w:rPr>
          <w:rFonts w:ascii="David" w:hAnsi="David"/>
          <w:rtl/>
          <w:lang w:bidi="ar-JO"/>
        </w:rPr>
      </w:pPr>
    </w:p>
    <w:p w:rsidR="00EF02BF" w:rsidRDefault="00EF02BF" w:rsidP="0020522D">
      <w:pPr>
        <w:widowControl w:val="0"/>
        <w:overflowPunct w:val="0"/>
        <w:autoSpaceDE w:val="0"/>
        <w:autoSpaceDN w:val="0"/>
        <w:adjustRightInd w:val="0"/>
        <w:textAlignment w:val="baseline"/>
        <w:rPr>
          <w:rFonts w:ascii="David" w:hAnsi="David"/>
          <w:rtl/>
          <w:lang w:bidi="ar-JO"/>
        </w:rPr>
      </w:pPr>
      <w:bookmarkStart w:id="17" w:name="_Ref73351212"/>
      <w:bookmarkEnd w:id="16"/>
      <w:r>
        <w:rPr>
          <w:rFonts w:ascii="David" w:hAnsi="David" w:hint="cs"/>
          <w:rtl/>
        </w:rPr>
        <w:t xml:space="preserve">2.2.4  </w:t>
      </w:r>
      <w:r>
        <w:rPr>
          <w:rFonts w:ascii="David" w:hAnsi="David" w:hint="cs"/>
          <w:rtl/>
          <w:lang w:bidi="ar-JO"/>
        </w:rPr>
        <w:t xml:space="preserve">المستشار المقترح هو صاحب تجربة </w:t>
      </w:r>
      <w:r w:rsidR="0020522D">
        <w:rPr>
          <w:rFonts w:ascii="David" w:hAnsi="David" w:hint="cs"/>
          <w:rtl/>
          <w:lang w:bidi="ar-JO"/>
        </w:rPr>
        <w:t xml:space="preserve">بتنفيذ ثلاثة مشاريع مشتريات على </w:t>
      </w:r>
      <w:r w:rsidR="0020522D">
        <w:rPr>
          <w:rFonts w:ascii="David" w:hAnsi="David" w:hint="eastAsia"/>
          <w:rtl/>
          <w:lang w:bidi="ar-JO"/>
        </w:rPr>
        <w:t>الأقل</w:t>
      </w:r>
      <w:r w:rsidR="0020522D">
        <w:rPr>
          <w:rFonts w:ascii="David" w:hAnsi="David" w:hint="cs"/>
          <w:rtl/>
          <w:lang w:bidi="ar-JO"/>
        </w:rPr>
        <w:t xml:space="preserve"> ( كتابة مناقصات و/أو مرافقة التعاقدات) </w:t>
      </w:r>
      <w:r>
        <w:rPr>
          <w:rFonts w:ascii="David" w:hAnsi="David" w:hint="cs"/>
          <w:rtl/>
          <w:lang w:bidi="ar-JO"/>
        </w:rPr>
        <w:t xml:space="preserve">خلال العشر سنوات الأخيرة </w:t>
      </w:r>
      <w:r w:rsidR="0020522D">
        <w:rPr>
          <w:rFonts w:ascii="David" w:hAnsi="David" w:hint="cs"/>
          <w:rtl/>
          <w:lang w:bidi="ar-JO"/>
        </w:rPr>
        <w:t xml:space="preserve">حيث كل تعاقد / مناقصة كان بحجم </w:t>
      </w:r>
      <w:r w:rsidR="0020522D">
        <w:rPr>
          <w:rFonts w:ascii="David" w:hAnsi="David" w:hint="cs"/>
          <w:rtl/>
        </w:rPr>
        <w:t xml:space="preserve"> 800,000</w:t>
      </w:r>
      <w:r w:rsidR="0020522D">
        <w:rPr>
          <w:rFonts w:ascii="David" w:hAnsi="David" w:hint="cs"/>
          <w:rtl/>
          <w:lang w:bidi="ar-JO"/>
        </w:rPr>
        <w:t xml:space="preserve"> ش.ج على الأقل كل مشروع. </w:t>
      </w:r>
    </w:p>
    <w:p w:rsidR="00C35B8E" w:rsidRDefault="00C35B8E" w:rsidP="00266F47">
      <w:pPr>
        <w:pStyle w:val="a6"/>
        <w:widowControl w:val="0"/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 w:cstheme="minorBidi"/>
          <w:b/>
          <w:bCs/>
          <w:sz w:val="24"/>
          <w:rtl/>
          <w:lang w:bidi="ar-JO"/>
        </w:rPr>
      </w:pPr>
      <w:bookmarkStart w:id="18" w:name="_heading=h.2jxsxqh"/>
      <w:bookmarkEnd w:id="13"/>
      <w:bookmarkEnd w:id="14"/>
      <w:bookmarkEnd w:id="15"/>
      <w:bookmarkEnd w:id="17"/>
      <w:bookmarkEnd w:id="18"/>
      <w:r>
        <w:rPr>
          <w:rFonts w:ascii="David" w:hAnsi="David" w:cstheme="minorBidi" w:hint="cs"/>
          <w:b/>
          <w:bCs/>
          <w:sz w:val="24"/>
          <w:rtl/>
          <w:lang w:bidi="ar-JO"/>
        </w:rPr>
        <w:t>يوضح بهذا أنه يحق لمقدم العرض عرض مستشار من قبله اكتسب تجربته في فترة كونه أجيراً، مقاول ثانوي أو مستقل.</w:t>
      </w:r>
    </w:p>
    <w:p w:rsidR="00C35B8E" w:rsidRPr="00C35B8E" w:rsidRDefault="00C35B8E" w:rsidP="00266F47">
      <w:pPr>
        <w:pStyle w:val="AlphaList2"/>
        <w:numPr>
          <w:ilvl w:val="0"/>
          <w:numId w:val="2"/>
        </w:numPr>
        <w:spacing w:line="288" w:lineRule="auto"/>
        <w:ind w:left="368" w:hanging="370"/>
        <w:rPr>
          <w:rFonts w:ascii="David" w:eastAsia="Calibri" w:hAnsi="David" w:cs="David"/>
          <w:b/>
          <w:bCs/>
          <w:sz w:val="24"/>
          <w:u w:val="single"/>
        </w:rPr>
      </w:pPr>
      <w:r>
        <w:rPr>
          <w:rFonts w:ascii="David" w:eastAsia="Calibri" w:hAnsi="David" w:cstheme="minorBidi" w:hint="cs"/>
          <w:b/>
          <w:bCs/>
          <w:sz w:val="24"/>
          <w:u w:val="single"/>
          <w:rtl/>
          <w:lang w:bidi="ar-JO"/>
        </w:rPr>
        <w:t>تقديم العروض:</w:t>
      </w:r>
    </w:p>
    <w:p w:rsidR="00C35B8E" w:rsidRPr="00C35B8E" w:rsidRDefault="00C35B8E" w:rsidP="0020522D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/>
        </w:rPr>
      </w:pPr>
      <w:r>
        <w:rPr>
          <w:rFonts w:ascii="David" w:hAnsi="David" w:cstheme="minorBidi" w:hint="cs"/>
          <w:rtl/>
          <w:lang w:bidi="ar-JO"/>
        </w:rPr>
        <w:t>تقدم العروض للمناقصة لصندوق المناقصات الموجود في المقر المشترك لوزارات العل</w:t>
      </w:r>
      <w:r w:rsidR="0020522D">
        <w:rPr>
          <w:rFonts w:ascii="David" w:hAnsi="David" w:cstheme="minorBidi" w:hint="cs"/>
          <w:rtl/>
          <w:lang w:bidi="ar-JO"/>
        </w:rPr>
        <w:t>و</w:t>
      </w:r>
      <w:r>
        <w:rPr>
          <w:rFonts w:ascii="David" w:hAnsi="David" w:cstheme="minorBidi" w:hint="cs"/>
          <w:rtl/>
          <w:lang w:bidi="ar-JO"/>
        </w:rPr>
        <w:t xml:space="preserve">م، الثقافة والرياضة، هكرياه همزرحيت، القدس، المبنى ج، الطابق الثالث، بجانب غرفة رقم </w:t>
      </w:r>
      <w:r w:rsidR="00633A4F" w:rsidRPr="00E15A55">
        <w:rPr>
          <w:rFonts w:ascii="David" w:hAnsi="David"/>
          <w:rtl/>
        </w:rPr>
        <w:t>302.</w:t>
      </w:r>
      <w:r w:rsidR="0020522D">
        <w:rPr>
          <w:rFonts w:ascii="David" w:hAnsi="David" w:cstheme="minorBidi" w:hint="cs"/>
          <w:rtl/>
          <w:lang w:bidi="ar-JO"/>
        </w:rPr>
        <w:t xml:space="preserve">يجب تقديم العروض بموجب المفصل أعلاه حتى يوم </w:t>
      </w:r>
      <w:r w:rsidR="0020522D">
        <w:rPr>
          <w:rFonts w:ascii="David" w:hAnsi="David" w:cstheme="minorBidi" w:hint="eastAsia"/>
          <w:rtl/>
          <w:lang w:bidi="ar-JO"/>
        </w:rPr>
        <w:t>الأربعاء</w:t>
      </w:r>
      <w:r w:rsidR="0020522D">
        <w:rPr>
          <w:rFonts w:ascii="David" w:hAnsi="David" w:cstheme="minorBidi" w:hint="cs"/>
          <w:rtl/>
          <w:lang w:bidi="ar-JO"/>
        </w:rPr>
        <w:t xml:space="preserve"> الموافق- </w:t>
      </w:r>
      <w:r w:rsidR="0020522D" w:rsidRPr="003D7D01">
        <w:rPr>
          <w:rFonts w:ascii="David" w:hAnsi="David"/>
          <w:b/>
          <w:bCs/>
          <w:sz w:val="24"/>
          <w:rtl/>
        </w:rPr>
        <w:t>06/10/</w:t>
      </w:r>
      <w:r w:rsidR="0020522D" w:rsidRPr="003D7D01">
        <w:rPr>
          <w:rFonts w:ascii="David" w:hAnsi="David" w:hint="cs"/>
          <w:b/>
          <w:bCs/>
          <w:sz w:val="24"/>
          <w:rtl/>
        </w:rPr>
        <w:t>2021</w:t>
      </w:r>
      <w:r w:rsidR="0020522D" w:rsidRPr="00E15A55">
        <w:rPr>
          <w:rFonts w:ascii="David" w:hAnsi="David" w:cs="Times New Roman" w:hint="cs"/>
          <w:rtl/>
          <w:lang w:bidi="ar-SA"/>
        </w:rPr>
        <w:t>،</w:t>
      </w:r>
      <w:r>
        <w:rPr>
          <w:rFonts w:ascii="David" w:hAnsi="David" w:cs="Arial" w:hint="cs"/>
          <w:b/>
          <w:bCs/>
          <w:rtl/>
          <w:lang w:bidi="ar-JO"/>
        </w:rPr>
        <w:t xml:space="preserve"> الساعة</w:t>
      </w:r>
      <w:r w:rsidR="00266F47" w:rsidRPr="00E15A55">
        <w:rPr>
          <w:rFonts w:ascii="David" w:hAnsi="David"/>
          <w:b/>
          <w:bCs/>
          <w:rtl/>
        </w:rPr>
        <w:t xml:space="preserve"> 12:00</w:t>
      </w:r>
      <w:r w:rsidR="0055703B" w:rsidRPr="00E15A55">
        <w:rPr>
          <w:rFonts w:ascii="David" w:hAnsi="David"/>
          <w:rtl/>
        </w:rPr>
        <w:t>.</w:t>
      </w:r>
      <w:r w:rsidR="009B5A51" w:rsidRPr="00E15A55">
        <w:rPr>
          <w:rFonts w:ascii="David" w:hAnsi="David" w:hint="cs"/>
          <w:rtl/>
        </w:rPr>
        <w:t xml:space="preserve"> </w:t>
      </w:r>
      <w:r w:rsidRPr="00C35B8E">
        <w:rPr>
          <w:rFonts w:ascii="David" w:hAnsi="David" w:cstheme="minorBidi" w:hint="cs"/>
          <w:b/>
          <w:bCs/>
          <w:rtl/>
          <w:lang w:bidi="ar-JO"/>
        </w:rPr>
        <w:t xml:space="preserve">العروض المقدمة بعد هذا الموعد- </w:t>
      </w:r>
      <w:r w:rsidR="0020522D">
        <w:rPr>
          <w:rFonts w:ascii="David" w:hAnsi="David" w:cstheme="minorBidi" w:hint="cs"/>
          <w:b/>
          <w:bCs/>
          <w:rtl/>
          <w:lang w:bidi="ar-JO"/>
        </w:rPr>
        <w:t>ل</w:t>
      </w:r>
      <w:r w:rsidRPr="00C35B8E">
        <w:rPr>
          <w:rFonts w:ascii="David" w:hAnsi="David" w:cstheme="minorBidi" w:hint="cs"/>
          <w:b/>
          <w:bCs/>
          <w:rtl/>
          <w:lang w:bidi="ar-JO"/>
        </w:rPr>
        <w:t>ن يُبحث فيها</w:t>
      </w:r>
      <w:r>
        <w:rPr>
          <w:rFonts w:ascii="David" w:hAnsi="David" w:cstheme="minorBidi" w:hint="cs"/>
          <w:rtl/>
          <w:lang w:bidi="ar-JO"/>
        </w:rPr>
        <w:t>.</w:t>
      </w:r>
    </w:p>
    <w:p w:rsidR="001C01CA" w:rsidRPr="0020522D" w:rsidRDefault="00C35B8E" w:rsidP="0020522D">
      <w:pPr>
        <w:pStyle w:val="a6"/>
        <w:widowControl w:val="0"/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/>
          <w:b/>
          <w:bCs/>
          <w:sz w:val="24"/>
          <w:rtl/>
        </w:rPr>
      </w:pPr>
      <w:r>
        <w:rPr>
          <w:rFonts w:ascii="David" w:hAnsi="David" w:cstheme="minorBidi" w:hint="cs"/>
          <w:b/>
          <w:bCs/>
          <w:sz w:val="24"/>
          <w:rtl/>
          <w:lang w:bidi="ar-JO"/>
        </w:rPr>
        <w:t xml:space="preserve">يجب تقديم الأسئلة الاستفسارية المتعلقة بتفاصيل المناقصة، </w:t>
      </w:r>
      <w:r>
        <w:rPr>
          <w:rFonts w:ascii="David" w:hAnsi="David" w:cs="Arial" w:hint="cs"/>
          <w:sz w:val="24"/>
          <w:rtl/>
          <w:lang w:bidi="ar-JO"/>
        </w:rPr>
        <w:t xml:space="preserve">خطياً، عبر البريد الالكتروني على العنوان: </w:t>
      </w:r>
      <w:hyperlink r:id="rId10" w:tooltip="דוא&quot;ל שאלות הבהרה" w:history="1">
        <w:r w:rsidR="0020522D" w:rsidRPr="003D7D01">
          <w:rPr>
            <w:rStyle w:val="Hyperlink"/>
            <w:rFonts w:ascii="David" w:hAnsi="David"/>
            <w:sz w:val="24"/>
          </w:rPr>
          <w:t>Tec.exp@most.gov.il</w:t>
        </w:r>
      </w:hyperlink>
      <w:r w:rsidR="00266F47" w:rsidRPr="00E15A55">
        <w:rPr>
          <w:rFonts w:ascii="David" w:hAnsi="David"/>
          <w:sz w:val="24"/>
          <w:rtl/>
        </w:rPr>
        <w:t xml:space="preserve"> </w:t>
      </w:r>
      <w:r w:rsidR="00266F47" w:rsidRPr="00E15A55">
        <w:rPr>
          <w:rFonts w:ascii="David" w:hAnsi="David" w:hint="cs"/>
          <w:sz w:val="24"/>
          <w:rtl/>
        </w:rPr>
        <w:t>(</w:t>
      </w:r>
      <w:r>
        <w:rPr>
          <w:rFonts w:ascii="David" w:hAnsi="David" w:cstheme="minorBidi" w:hint="cs"/>
          <w:sz w:val="24"/>
          <w:rtl/>
          <w:lang w:bidi="ar-JO"/>
        </w:rPr>
        <w:t xml:space="preserve">الأسئلة المقدمة شفهياً أو بالهاتف لن يرد عليها ولا تُلزم الوزارة) </w:t>
      </w:r>
      <w:r w:rsidRPr="0020522D">
        <w:rPr>
          <w:rFonts w:ascii="David" w:hAnsi="David" w:cstheme="minorBidi" w:hint="cs"/>
          <w:b/>
          <w:bCs/>
          <w:sz w:val="24"/>
          <w:rtl/>
          <w:lang w:bidi="ar-JO"/>
        </w:rPr>
        <w:t xml:space="preserve">وذلك حتى يوم </w:t>
      </w:r>
      <w:r w:rsidR="0020522D" w:rsidRPr="0020522D">
        <w:rPr>
          <w:rFonts w:ascii="David" w:hAnsi="David" w:cstheme="minorBidi" w:hint="cs"/>
          <w:b/>
          <w:bCs/>
          <w:sz w:val="24"/>
          <w:rtl/>
          <w:lang w:bidi="ar-JO"/>
        </w:rPr>
        <w:t>الأربعاء</w:t>
      </w:r>
      <w:r w:rsidRPr="0020522D">
        <w:rPr>
          <w:rFonts w:ascii="David" w:hAnsi="David" w:cstheme="minorBidi" w:hint="cs"/>
          <w:b/>
          <w:bCs/>
          <w:sz w:val="24"/>
          <w:rtl/>
          <w:lang w:bidi="ar-JO"/>
        </w:rPr>
        <w:t xml:space="preserve"> الموافق </w:t>
      </w:r>
      <w:r w:rsidR="0020522D" w:rsidRPr="0020522D">
        <w:rPr>
          <w:rFonts w:ascii="David" w:eastAsia="Times New Roman" w:hAnsi="David"/>
          <w:b/>
          <w:bCs/>
          <w:sz w:val="24"/>
          <w:rtl/>
        </w:rPr>
        <w:t xml:space="preserve">01/09/2021 </w:t>
      </w:r>
      <w:r w:rsidRPr="0020522D">
        <w:rPr>
          <w:rFonts w:ascii="David" w:eastAsia="Times New Roman" w:hAnsi="David" w:cs="Arial" w:hint="cs"/>
          <w:b/>
          <w:bCs/>
          <w:sz w:val="24"/>
          <w:rtl/>
          <w:lang w:bidi="ar-JO"/>
        </w:rPr>
        <w:t>، الساعة</w:t>
      </w:r>
      <w:r w:rsidR="00692061" w:rsidRPr="0020522D">
        <w:rPr>
          <w:rFonts w:ascii="David" w:eastAsia="Times New Roman" w:hAnsi="David"/>
          <w:b/>
          <w:bCs/>
          <w:sz w:val="24"/>
          <w:rtl/>
        </w:rPr>
        <w:t xml:space="preserve"> </w:t>
      </w:r>
      <w:r w:rsidR="00692061" w:rsidRPr="0020522D">
        <w:rPr>
          <w:rFonts w:ascii="David" w:hAnsi="David"/>
          <w:b/>
          <w:bCs/>
          <w:noProof/>
          <w:sz w:val="24"/>
          <w:rtl/>
        </w:rPr>
        <w:t>15:00</w:t>
      </w:r>
      <w:r w:rsidR="001C01CA" w:rsidRPr="0020522D">
        <w:rPr>
          <w:rFonts w:ascii="David" w:hAnsi="David"/>
          <w:b/>
          <w:bCs/>
          <w:sz w:val="24"/>
          <w:rtl/>
        </w:rPr>
        <w:t xml:space="preserve">. </w:t>
      </w:r>
    </w:p>
    <w:p w:rsidR="00C35B8E" w:rsidRDefault="00C35B8E" w:rsidP="00C35B8E">
      <w:pPr>
        <w:pStyle w:val="a6"/>
        <w:widowControl w:val="0"/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 w:cstheme="minorBidi"/>
          <w:sz w:val="24"/>
          <w:rtl/>
          <w:lang w:bidi="ar-JO"/>
        </w:rPr>
      </w:pPr>
      <w:r>
        <w:rPr>
          <w:rFonts w:ascii="David" w:hAnsi="David" w:cstheme="minorBidi" w:hint="cs"/>
          <w:sz w:val="24"/>
          <w:rtl/>
          <w:lang w:bidi="ar-JO"/>
        </w:rPr>
        <w:t>يُنشر مستند الرد على الأسئلة الاستفسارية في موقع الوزارة على الانترنت قبل الموعد الأخير لتقديم العروض.</w:t>
      </w:r>
    </w:p>
    <w:p w:rsidR="00E34A1A" w:rsidRPr="00E34A1A" w:rsidRDefault="00B47DF7" w:rsidP="003B7C40">
      <w:pPr>
        <w:pStyle w:val="a6"/>
        <w:widowControl w:val="0"/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/>
          <w:sz w:val="24"/>
        </w:rPr>
      </w:pPr>
      <w:r>
        <w:rPr>
          <w:rFonts w:ascii="David" w:hAnsi="David" w:cstheme="minorBidi" w:hint="cs"/>
          <w:rtl/>
          <w:lang w:bidi="ar-JO"/>
        </w:rPr>
        <w:t xml:space="preserve">3.2  </w:t>
      </w:r>
      <w:r w:rsidR="003B7C40">
        <w:rPr>
          <w:rFonts w:ascii="David" w:hAnsi="David" w:cstheme="minorBidi" w:hint="cs"/>
          <w:rtl/>
          <w:lang w:bidi="ar-JO"/>
        </w:rPr>
        <w:t>المناقصة الكاملة على ملاحقها منشورة في موقع الوزارة على الانترنت على العنوان</w:t>
      </w:r>
      <w:r w:rsidR="00E34A1A" w:rsidRPr="00E34A1A">
        <w:rPr>
          <w:rFonts w:ascii="David" w:hAnsi="David"/>
          <w:rtl/>
        </w:rPr>
        <w:t xml:space="preserve">: </w:t>
      </w:r>
      <w:hyperlink r:id="rId11" w:history="1">
        <w:r w:rsidR="00E34A1A" w:rsidRPr="00E34A1A">
          <w:rPr>
            <w:rStyle w:val="Hyperlink"/>
            <w:rFonts w:ascii="David" w:hAnsi="David"/>
          </w:rPr>
          <w:t>www.most.gov.il</w:t>
        </w:r>
      </w:hyperlink>
      <w:r w:rsidR="00E34A1A" w:rsidRPr="00E34A1A">
        <w:rPr>
          <w:rFonts w:ascii="David" w:hAnsi="David" w:hint="cs"/>
          <w:rtl/>
        </w:rPr>
        <w:t xml:space="preserve">. </w:t>
      </w:r>
    </w:p>
    <w:p w:rsidR="00C35B8E" w:rsidRPr="00407875" w:rsidRDefault="003B7C40" w:rsidP="003B7C40">
      <w:pPr>
        <w:pStyle w:val="AlphaList2"/>
        <w:numPr>
          <w:ilvl w:val="0"/>
          <w:numId w:val="0"/>
        </w:numPr>
        <w:spacing w:before="0" w:line="360" w:lineRule="auto"/>
        <w:ind w:left="1191" w:hanging="397"/>
        <w:rPr>
          <w:rFonts w:ascii="David" w:hAnsi="David" w:cs="David"/>
          <w:sz w:val="24"/>
          <w:rtl/>
        </w:rPr>
      </w:pPr>
      <w:r w:rsidRPr="003B7C40">
        <w:rPr>
          <w:rFonts w:ascii="David" w:hAnsi="David" w:cstheme="minorBidi" w:hint="cs"/>
          <w:sz w:val="24"/>
          <w:rtl/>
          <w:lang w:bidi="ar-JO"/>
        </w:rPr>
        <w:t>3</w:t>
      </w:r>
      <w:r>
        <w:rPr>
          <w:rFonts w:ascii="David" w:hAnsi="David" w:cstheme="minorBidi" w:hint="cs"/>
          <w:b/>
          <w:bCs/>
          <w:sz w:val="24"/>
          <w:rtl/>
          <w:lang w:bidi="ar-JO"/>
        </w:rPr>
        <w:t>.</w:t>
      </w:r>
      <w:r w:rsidRPr="003B7C40">
        <w:rPr>
          <w:rFonts w:ascii="David" w:hAnsi="David" w:cstheme="minorBidi" w:hint="cs"/>
          <w:sz w:val="24"/>
          <w:rtl/>
          <w:lang w:bidi="ar-JO"/>
        </w:rPr>
        <w:t xml:space="preserve">3 </w:t>
      </w:r>
      <w:r w:rsidR="00C35B8E" w:rsidRPr="00407875">
        <w:rPr>
          <w:rFonts w:ascii="David" w:hAnsi="David" w:cstheme="minorBidi" w:hint="cs"/>
          <w:b/>
          <w:bCs/>
          <w:sz w:val="24"/>
          <w:rtl/>
          <w:lang w:bidi="ar-JO"/>
        </w:rPr>
        <w:t>في أي حالة لوجود تناقض بين تعليمات هذا الإعلان وبين تعليمات مستندات الناقصة، تعليمات مستندات المناقصة هي المُلزمة.</w:t>
      </w:r>
    </w:p>
    <w:sectPr w:rsidR="00C35B8E" w:rsidRPr="00407875" w:rsidSect="0036223D">
      <w:headerReference w:type="default" r:id="rId12"/>
      <w:pgSz w:w="11906" w:h="16838"/>
      <w:pgMar w:top="1134" w:right="1021" w:bottom="1134" w:left="107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5824" w:rsidRDefault="00115824" w:rsidP="005E2054">
      <w:pPr>
        <w:spacing w:after="0" w:line="240" w:lineRule="auto"/>
      </w:pPr>
      <w:r>
        <w:separator/>
      </w:r>
    </w:p>
  </w:endnote>
  <w:endnote w:type="continuationSeparator" w:id="0">
    <w:p w:rsidR="00115824" w:rsidRDefault="00115824" w:rsidP="005E20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BN Zika">
    <w:charset w:val="00"/>
    <w:family w:val="auto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5824" w:rsidRDefault="00115824" w:rsidP="005E2054">
      <w:pPr>
        <w:spacing w:after="0" w:line="240" w:lineRule="auto"/>
      </w:pPr>
      <w:r>
        <w:separator/>
      </w:r>
    </w:p>
  </w:footnote>
  <w:footnote w:type="continuationSeparator" w:id="0">
    <w:p w:rsidR="00115824" w:rsidRDefault="00115824" w:rsidP="005E20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1BB6" w:rsidRPr="005E2054" w:rsidRDefault="00266F47" w:rsidP="00266F47">
    <w:pPr>
      <w:pStyle w:val="a8"/>
      <w:tabs>
        <w:tab w:val="left" w:pos="6996"/>
      </w:tabs>
      <w:rPr>
        <w:rtl/>
      </w:rPr>
    </w:pPr>
    <w:r w:rsidRPr="00266F47">
      <w:rPr>
        <w:noProof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5D032D"/>
    <w:multiLevelType w:val="hybridMultilevel"/>
    <w:tmpl w:val="EF867254"/>
    <w:lvl w:ilvl="0" w:tplc="FEEAFA68">
      <w:start w:val="1"/>
      <w:numFmt w:val="hebrew1"/>
      <w:lvlText w:val="%1."/>
      <w:lvlJc w:val="left"/>
      <w:pPr>
        <w:ind w:left="257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91" w:hanging="360"/>
      </w:pPr>
    </w:lvl>
    <w:lvl w:ilvl="2" w:tplc="0409001B" w:tentative="1">
      <w:start w:val="1"/>
      <w:numFmt w:val="lowerRoman"/>
      <w:lvlText w:val="%3."/>
      <w:lvlJc w:val="right"/>
      <w:pPr>
        <w:ind w:left="4011" w:hanging="180"/>
      </w:pPr>
    </w:lvl>
    <w:lvl w:ilvl="3" w:tplc="0409000F" w:tentative="1">
      <w:start w:val="1"/>
      <w:numFmt w:val="decimal"/>
      <w:lvlText w:val="%4."/>
      <w:lvlJc w:val="left"/>
      <w:pPr>
        <w:ind w:left="4731" w:hanging="360"/>
      </w:pPr>
    </w:lvl>
    <w:lvl w:ilvl="4" w:tplc="04090019" w:tentative="1">
      <w:start w:val="1"/>
      <w:numFmt w:val="lowerLetter"/>
      <w:lvlText w:val="%5."/>
      <w:lvlJc w:val="left"/>
      <w:pPr>
        <w:ind w:left="5451" w:hanging="360"/>
      </w:pPr>
    </w:lvl>
    <w:lvl w:ilvl="5" w:tplc="0409001B" w:tentative="1">
      <w:start w:val="1"/>
      <w:numFmt w:val="lowerRoman"/>
      <w:lvlText w:val="%6."/>
      <w:lvlJc w:val="right"/>
      <w:pPr>
        <w:ind w:left="6171" w:hanging="180"/>
      </w:pPr>
    </w:lvl>
    <w:lvl w:ilvl="6" w:tplc="0409000F" w:tentative="1">
      <w:start w:val="1"/>
      <w:numFmt w:val="decimal"/>
      <w:lvlText w:val="%7."/>
      <w:lvlJc w:val="left"/>
      <w:pPr>
        <w:ind w:left="6891" w:hanging="360"/>
      </w:pPr>
    </w:lvl>
    <w:lvl w:ilvl="7" w:tplc="04090019" w:tentative="1">
      <w:start w:val="1"/>
      <w:numFmt w:val="lowerLetter"/>
      <w:lvlText w:val="%8."/>
      <w:lvlJc w:val="left"/>
      <w:pPr>
        <w:ind w:left="7611" w:hanging="360"/>
      </w:pPr>
    </w:lvl>
    <w:lvl w:ilvl="8" w:tplc="0409001B" w:tentative="1">
      <w:start w:val="1"/>
      <w:numFmt w:val="lowerRoman"/>
      <w:lvlText w:val="%9."/>
      <w:lvlJc w:val="right"/>
      <w:pPr>
        <w:ind w:left="8331" w:hanging="180"/>
      </w:pPr>
    </w:lvl>
  </w:abstractNum>
  <w:abstractNum w:abstractNumId="1" w15:restartNumberingAfterBreak="0">
    <w:nsid w:val="17A1417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355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D8B0B4B"/>
    <w:multiLevelType w:val="hybridMultilevel"/>
    <w:tmpl w:val="197864C0"/>
    <w:lvl w:ilvl="0" w:tplc="8354BCC2">
      <w:start w:val="1"/>
      <w:numFmt w:val="hebrew1"/>
      <w:lvlText w:val="%1."/>
      <w:lvlJc w:val="left"/>
      <w:pPr>
        <w:ind w:left="2931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651" w:hanging="360"/>
      </w:pPr>
    </w:lvl>
    <w:lvl w:ilvl="2" w:tplc="0409001B">
      <w:start w:val="1"/>
      <w:numFmt w:val="lowerRoman"/>
      <w:lvlText w:val="%3."/>
      <w:lvlJc w:val="right"/>
      <w:pPr>
        <w:ind w:left="4371" w:hanging="180"/>
      </w:pPr>
    </w:lvl>
    <w:lvl w:ilvl="3" w:tplc="0409000F">
      <w:start w:val="1"/>
      <w:numFmt w:val="decimal"/>
      <w:lvlText w:val="%4."/>
      <w:lvlJc w:val="left"/>
      <w:pPr>
        <w:ind w:left="5091" w:hanging="360"/>
      </w:pPr>
    </w:lvl>
    <w:lvl w:ilvl="4" w:tplc="04090019">
      <w:start w:val="1"/>
      <w:numFmt w:val="lowerLetter"/>
      <w:lvlText w:val="%5."/>
      <w:lvlJc w:val="left"/>
      <w:pPr>
        <w:ind w:left="5811" w:hanging="360"/>
      </w:pPr>
    </w:lvl>
    <w:lvl w:ilvl="5" w:tplc="0409001B" w:tentative="1">
      <w:start w:val="1"/>
      <w:numFmt w:val="lowerRoman"/>
      <w:lvlText w:val="%6."/>
      <w:lvlJc w:val="right"/>
      <w:pPr>
        <w:ind w:left="6531" w:hanging="180"/>
      </w:pPr>
    </w:lvl>
    <w:lvl w:ilvl="6" w:tplc="0409000F" w:tentative="1">
      <w:start w:val="1"/>
      <w:numFmt w:val="decimal"/>
      <w:lvlText w:val="%7."/>
      <w:lvlJc w:val="left"/>
      <w:pPr>
        <w:ind w:left="7251" w:hanging="360"/>
      </w:pPr>
    </w:lvl>
    <w:lvl w:ilvl="7" w:tplc="04090019" w:tentative="1">
      <w:start w:val="1"/>
      <w:numFmt w:val="lowerLetter"/>
      <w:lvlText w:val="%8."/>
      <w:lvlJc w:val="left"/>
      <w:pPr>
        <w:ind w:left="7971" w:hanging="360"/>
      </w:pPr>
    </w:lvl>
    <w:lvl w:ilvl="8" w:tplc="0409001B" w:tentative="1">
      <w:start w:val="1"/>
      <w:numFmt w:val="lowerRoman"/>
      <w:lvlText w:val="%9."/>
      <w:lvlJc w:val="right"/>
      <w:pPr>
        <w:ind w:left="8691" w:hanging="180"/>
      </w:pPr>
    </w:lvl>
  </w:abstractNum>
  <w:abstractNum w:abstractNumId="3" w15:restartNumberingAfterBreak="0">
    <w:nsid w:val="23523DE5"/>
    <w:multiLevelType w:val="multilevel"/>
    <w:tmpl w:val="6E46D860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6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1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6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46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896" w:hanging="1440"/>
      </w:pPr>
      <w:rPr>
        <w:rFonts w:hint="default"/>
      </w:rPr>
    </w:lvl>
  </w:abstractNum>
  <w:abstractNum w:abstractNumId="4" w15:restartNumberingAfterBreak="0">
    <w:nsid w:val="23871AE4"/>
    <w:multiLevelType w:val="multilevel"/>
    <w:tmpl w:val="C1AEE328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  <w:color w:val="auto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  <w:lang w:bidi="ar-JO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5" w15:restartNumberingAfterBreak="0">
    <w:nsid w:val="242C5488"/>
    <w:multiLevelType w:val="hybridMultilevel"/>
    <w:tmpl w:val="761EF5C2"/>
    <w:lvl w:ilvl="0" w:tplc="899CD08E">
      <w:start w:val="1"/>
      <w:numFmt w:val="bullet"/>
      <w:lvlText w:val="-"/>
      <w:lvlJc w:val="left"/>
      <w:pPr>
        <w:ind w:left="11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6" w15:restartNumberingAfterBreak="0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A3C786E"/>
    <w:multiLevelType w:val="multilevel"/>
    <w:tmpl w:val="B65A3B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AEE26A1"/>
    <w:multiLevelType w:val="multilevel"/>
    <w:tmpl w:val="55DE885E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580" w:hanging="600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6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6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00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9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32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83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280" w:hanging="1440"/>
      </w:pPr>
      <w:rPr>
        <w:rFonts w:hint="default"/>
        <w:sz w:val="24"/>
      </w:rPr>
    </w:lvl>
  </w:abstractNum>
  <w:abstractNum w:abstractNumId="9" w15:restartNumberingAfterBreak="0">
    <w:nsid w:val="372F57DA"/>
    <w:multiLevelType w:val="multilevel"/>
    <w:tmpl w:val="3C341C0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3A261309"/>
    <w:multiLevelType w:val="multilevel"/>
    <w:tmpl w:val="AA68C85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1" w15:restartNumberingAfterBreak="0">
    <w:nsid w:val="484D0371"/>
    <w:multiLevelType w:val="hybridMultilevel"/>
    <w:tmpl w:val="1AB84AF4"/>
    <w:lvl w:ilvl="0" w:tplc="D52A4604">
      <w:start w:val="1"/>
      <w:numFmt w:val="hebrew1"/>
      <w:lvlText w:val="%1."/>
      <w:lvlJc w:val="left"/>
      <w:pPr>
        <w:ind w:left="642" w:hanging="360"/>
      </w:pPr>
      <w:rPr>
        <w:b w:val="0"/>
        <w:bCs w:val="0"/>
      </w:rPr>
    </w:lvl>
    <w:lvl w:ilvl="1" w:tplc="0409000F">
      <w:start w:val="1"/>
      <w:numFmt w:val="decimal"/>
      <w:lvlText w:val="%2."/>
      <w:lvlJc w:val="left"/>
      <w:pPr>
        <w:ind w:left="1722" w:hanging="360"/>
      </w:pPr>
    </w:lvl>
    <w:lvl w:ilvl="2" w:tplc="0409001B">
      <w:start w:val="1"/>
      <w:numFmt w:val="lowerRoman"/>
      <w:lvlText w:val="%3."/>
      <w:lvlJc w:val="right"/>
      <w:pPr>
        <w:ind w:left="2442" w:hanging="180"/>
      </w:pPr>
    </w:lvl>
    <w:lvl w:ilvl="3" w:tplc="0409000F">
      <w:start w:val="1"/>
      <w:numFmt w:val="decimal"/>
      <w:lvlText w:val="%4."/>
      <w:lvlJc w:val="left"/>
      <w:pPr>
        <w:ind w:left="3162" w:hanging="360"/>
      </w:pPr>
    </w:lvl>
    <w:lvl w:ilvl="4" w:tplc="04090019">
      <w:start w:val="1"/>
      <w:numFmt w:val="lowerLetter"/>
      <w:lvlText w:val="%5."/>
      <w:lvlJc w:val="left"/>
      <w:pPr>
        <w:ind w:left="3882" w:hanging="360"/>
      </w:pPr>
    </w:lvl>
    <w:lvl w:ilvl="5" w:tplc="0409001B">
      <w:start w:val="1"/>
      <w:numFmt w:val="lowerRoman"/>
      <w:lvlText w:val="%6."/>
      <w:lvlJc w:val="right"/>
      <w:pPr>
        <w:ind w:left="4602" w:hanging="180"/>
      </w:pPr>
    </w:lvl>
    <w:lvl w:ilvl="6" w:tplc="0409000F">
      <w:start w:val="1"/>
      <w:numFmt w:val="decimal"/>
      <w:lvlText w:val="%7."/>
      <w:lvlJc w:val="left"/>
      <w:pPr>
        <w:ind w:left="5322" w:hanging="360"/>
      </w:pPr>
    </w:lvl>
    <w:lvl w:ilvl="7" w:tplc="04090019">
      <w:start w:val="1"/>
      <w:numFmt w:val="lowerLetter"/>
      <w:lvlText w:val="%8."/>
      <w:lvlJc w:val="left"/>
      <w:pPr>
        <w:ind w:left="6042" w:hanging="360"/>
      </w:pPr>
    </w:lvl>
    <w:lvl w:ilvl="8" w:tplc="0409001B">
      <w:start w:val="1"/>
      <w:numFmt w:val="lowerRoman"/>
      <w:lvlText w:val="%9."/>
      <w:lvlJc w:val="right"/>
      <w:pPr>
        <w:ind w:left="6762" w:hanging="180"/>
      </w:pPr>
    </w:lvl>
  </w:abstractNum>
  <w:abstractNum w:abstractNumId="12" w15:restartNumberingAfterBreak="0">
    <w:nsid w:val="4E914562"/>
    <w:multiLevelType w:val="hybridMultilevel"/>
    <w:tmpl w:val="1F5A4BB6"/>
    <w:lvl w:ilvl="0" w:tplc="61E4D8B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0C118C"/>
    <w:multiLevelType w:val="multilevel"/>
    <w:tmpl w:val="696CB2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5616" w:hanging="1080"/>
      </w:pPr>
      <w:rPr>
        <w:rFonts w:ascii="Calibri" w:eastAsia="Calibri" w:hAnsi="Calibri" w:cs="David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14" w15:restartNumberingAfterBreak="0">
    <w:nsid w:val="61387C1F"/>
    <w:multiLevelType w:val="multilevel"/>
    <w:tmpl w:val="6A68A9BC"/>
    <w:lvl w:ilvl="0">
      <w:start w:val="1"/>
      <w:numFmt w:val="decimal"/>
      <w:lvlText w:val="%1."/>
      <w:lvlJc w:val="left"/>
      <w:pPr>
        <w:ind w:left="641" w:hanging="641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cs="Times New Roman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cs="Times New Roman" w:hint="default"/>
      </w:rPr>
    </w:lvl>
  </w:abstractNum>
  <w:abstractNum w:abstractNumId="15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C2C321A"/>
    <w:multiLevelType w:val="multilevel"/>
    <w:tmpl w:val="9C726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391"/>
        </w:tabs>
        <w:ind w:left="139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 w15:restartNumberingAfterBreak="0">
    <w:nsid w:val="7E0278E9"/>
    <w:multiLevelType w:val="multilevel"/>
    <w:tmpl w:val="A7E228F6"/>
    <w:lvl w:ilvl="0">
      <w:start w:val="9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26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5"/>
  </w:num>
  <w:num w:numId="2">
    <w:abstractNumId w:val="4"/>
  </w:num>
  <w:num w:numId="3">
    <w:abstractNumId w:val="7"/>
  </w:num>
  <w:num w:numId="4">
    <w:abstractNumId w:val="16"/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8"/>
  </w:num>
  <w:num w:numId="7">
    <w:abstractNumId w:val="5"/>
  </w:num>
  <w:num w:numId="8">
    <w:abstractNumId w:val="8"/>
  </w:num>
  <w:num w:numId="9">
    <w:abstractNumId w:val="1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0">
    <w:abstractNumId w:val="10"/>
  </w:num>
  <w:num w:numId="11">
    <w:abstractNumId w:val="6"/>
  </w:num>
  <w:num w:numId="12">
    <w:abstractNumId w:val="0"/>
  </w:num>
  <w:num w:numId="13">
    <w:abstractNumId w:val="12"/>
  </w:num>
  <w:num w:numId="14">
    <w:abstractNumId w:val="2"/>
  </w:num>
  <w:num w:numId="15">
    <w:abstractNumId w:val="13"/>
  </w:num>
  <w:num w:numId="16">
    <w:abstractNumId w:val="17"/>
  </w:num>
  <w:num w:numId="17">
    <w:abstractNumId w:val="14"/>
  </w:num>
  <w:num w:numId="18">
    <w:abstractNumId w:val="3"/>
  </w:num>
  <w:num w:numId="19">
    <w:abstractNumId w:val="9"/>
  </w:num>
  <w:num w:numId="20">
    <w:abstractNumId w:val="15"/>
  </w:num>
  <w:num w:numId="21">
    <w:abstractNumId w:val="15"/>
  </w:num>
  <w:num w:numId="22">
    <w:abstractNumId w:val="15"/>
  </w:num>
  <w:num w:numId="23">
    <w:abstractNumId w:val="15"/>
  </w:num>
  <w:num w:numId="24">
    <w:abstractNumId w:val="15"/>
  </w:num>
  <w:num w:numId="25">
    <w:abstractNumId w:val="15"/>
  </w:num>
  <w:num w:numId="26">
    <w:abstractNumId w:val="15"/>
  </w:num>
  <w:num w:numId="27">
    <w:abstractNumId w:val="15"/>
  </w:num>
  <w:num w:numId="28">
    <w:abstractNumId w:val="15"/>
  </w:num>
  <w:num w:numId="29">
    <w:abstractNumId w:val="9"/>
  </w:num>
  <w:num w:numId="30">
    <w:abstractNumId w:val="15"/>
  </w:num>
  <w:num w:numId="3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oNotTrackFormatting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11F7"/>
    <w:rsid w:val="0000183B"/>
    <w:rsid w:val="00024698"/>
    <w:rsid w:val="000360DE"/>
    <w:rsid w:val="000415D7"/>
    <w:rsid w:val="00050FE5"/>
    <w:rsid w:val="00055206"/>
    <w:rsid w:val="00065487"/>
    <w:rsid w:val="000674CF"/>
    <w:rsid w:val="00087E6C"/>
    <w:rsid w:val="00091232"/>
    <w:rsid w:val="0009133B"/>
    <w:rsid w:val="000B6A0B"/>
    <w:rsid w:val="00101319"/>
    <w:rsid w:val="00115824"/>
    <w:rsid w:val="00124B4A"/>
    <w:rsid w:val="001437ED"/>
    <w:rsid w:val="00150A5D"/>
    <w:rsid w:val="00161313"/>
    <w:rsid w:val="00162378"/>
    <w:rsid w:val="00166A79"/>
    <w:rsid w:val="001706D9"/>
    <w:rsid w:val="00176B10"/>
    <w:rsid w:val="001950EF"/>
    <w:rsid w:val="001C01CA"/>
    <w:rsid w:val="001C7A4C"/>
    <w:rsid w:val="001E1D10"/>
    <w:rsid w:val="001E299A"/>
    <w:rsid w:val="001E57C2"/>
    <w:rsid w:val="001F2FF3"/>
    <w:rsid w:val="0020522D"/>
    <w:rsid w:val="00207603"/>
    <w:rsid w:val="00212A48"/>
    <w:rsid w:val="00215AFB"/>
    <w:rsid w:val="00241A7D"/>
    <w:rsid w:val="00266F47"/>
    <w:rsid w:val="00270892"/>
    <w:rsid w:val="0028527D"/>
    <w:rsid w:val="00287138"/>
    <w:rsid w:val="0029309B"/>
    <w:rsid w:val="00297A39"/>
    <w:rsid w:val="002A0428"/>
    <w:rsid w:val="002A44A1"/>
    <w:rsid w:val="002A7C49"/>
    <w:rsid w:val="002A7DBC"/>
    <w:rsid w:val="002B6D23"/>
    <w:rsid w:val="002C0B3C"/>
    <w:rsid w:val="002C0DC8"/>
    <w:rsid w:val="002E2998"/>
    <w:rsid w:val="002E6CE8"/>
    <w:rsid w:val="002F710D"/>
    <w:rsid w:val="00301FBE"/>
    <w:rsid w:val="00304D97"/>
    <w:rsid w:val="00305247"/>
    <w:rsid w:val="0032370A"/>
    <w:rsid w:val="00327478"/>
    <w:rsid w:val="00333358"/>
    <w:rsid w:val="00357014"/>
    <w:rsid w:val="003601A0"/>
    <w:rsid w:val="0036223D"/>
    <w:rsid w:val="0036421A"/>
    <w:rsid w:val="003919C8"/>
    <w:rsid w:val="003A396D"/>
    <w:rsid w:val="003A7762"/>
    <w:rsid w:val="003B0317"/>
    <w:rsid w:val="003B32A5"/>
    <w:rsid w:val="003B3EA8"/>
    <w:rsid w:val="003B7C40"/>
    <w:rsid w:val="003C7E55"/>
    <w:rsid w:val="003D5C1F"/>
    <w:rsid w:val="003E335C"/>
    <w:rsid w:val="003E6AF8"/>
    <w:rsid w:val="003F1B04"/>
    <w:rsid w:val="003F3760"/>
    <w:rsid w:val="003F435A"/>
    <w:rsid w:val="00406C52"/>
    <w:rsid w:val="0041310A"/>
    <w:rsid w:val="004136FE"/>
    <w:rsid w:val="004300FC"/>
    <w:rsid w:val="0043353F"/>
    <w:rsid w:val="00446714"/>
    <w:rsid w:val="0045070F"/>
    <w:rsid w:val="00457B38"/>
    <w:rsid w:val="00467E00"/>
    <w:rsid w:val="004836AA"/>
    <w:rsid w:val="00490687"/>
    <w:rsid w:val="00490CAC"/>
    <w:rsid w:val="004C705A"/>
    <w:rsid w:val="004C71F7"/>
    <w:rsid w:val="004E7D20"/>
    <w:rsid w:val="004F3B1B"/>
    <w:rsid w:val="004F5FAD"/>
    <w:rsid w:val="004F7906"/>
    <w:rsid w:val="00514F41"/>
    <w:rsid w:val="005226CF"/>
    <w:rsid w:val="00524E8F"/>
    <w:rsid w:val="00551F7F"/>
    <w:rsid w:val="00552949"/>
    <w:rsid w:val="005547CB"/>
    <w:rsid w:val="0055703B"/>
    <w:rsid w:val="005778AB"/>
    <w:rsid w:val="005809D5"/>
    <w:rsid w:val="00591CC0"/>
    <w:rsid w:val="00592D50"/>
    <w:rsid w:val="005D1DD9"/>
    <w:rsid w:val="005D2574"/>
    <w:rsid w:val="005E2054"/>
    <w:rsid w:val="005E4234"/>
    <w:rsid w:val="006122E5"/>
    <w:rsid w:val="00615C1B"/>
    <w:rsid w:val="00617918"/>
    <w:rsid w:val="00633A4F"/>
    <w:rsid w:val="00647F31"/>
    <w:rsid w:val="0066001C"/>
    <w:rsid w:val="006611F7"/>
    <w:rsid w:val="00662B15"/>
    <w:rsid w:val="006773CE"/>
    <w:rsid w:val="00680CB1"/>
    <w:rsid w:val="0068224A"/>
    <w:rsid w:val="00685277"/>
    <w:rsid w:val="00692061"/>
    <w:rsid w:val="006936BF"/>
    <w:rsid w:val="006A3A7A"/>
    <w:rsid w:val="006A55F8"/>
    <w:rsid w:val="006A6BE8"/>
    <w:rsid w:val="006C6F22"/>
    <w:rsid w:val="006C7DC0"/>
    <w:rsid w:val="006D2B8F"/>
    <w:rsid w:val="006D44BA"/>
    <w:rsid w:val="006D54CE"/>
    <w:rsid w:val="006D6691"/>
    <w:rsid w:val="006E1B8C"/>
    <w:rsid w:val="006E468C"/>
    <w:rsid w:val="00714913"/>
    <w:rsid w:val="00716F39"/>
    <w:rsid w:val="00721C3C"/>
    <w:rsid w:val="00734E9B"/>
    <w:rsid w:val="007477ED"/>
    <w:rsid w:val="00757387"/>
    <w:rsid w:val="007A25B5"/>
    <w:rsid w:val="007B2871"/>
    <w:rsid w:val="007C7314"/>
    <w:rsid w:val="007D20C9"/>
    <w:rsid w:val="007F246C"/>
    <w:rsid w:val="007F5250"/>
    <w:rsid w:val="0080586D"/>
    <w:rsid w:val="00810908"/>
    <w:rsid w:val="008300C9"/>
    <w:rsid w:val="0083074A"/>
    <w:rsid w:val="00833522"/>
    <w:rsid w:val="00833536"/>
    <w:rsid w:val="00850C6C"/>
    <w:rsid w:val="00875ADE"/>
    <w:rsid w:val="008A0787"/>
    <w:rsid w:val="008A31D6"/>
    <w:rsid w:val="008A544A"/>
    <w:rsid w:val="008B4708"/>
    <w:rsid w:val="008D210D"/>
    <w:rsid w:val="008D4A00"/>
    <w:rsid w:val="008D7743"/>
    <w:rsid w:val="008E3035"/>
    <w:rsid w:val="008F3ADC"/>
    <w:rsid w:val="009108FD"/>
    <w:rsid w:val="00912D78"/>
    <w:rsid w:val="00920E4B"/>
    <w:rsid w:val="009218A3"/>
    <w:rsid w:val="00923AE1"/>
    <w:rsid w:val="009241A3"/>
    <w:rsid w:val="00927FF8"/>
    <w:rsid w:val="009377A9"/>
    <w:rsid w:val="00955FAD"/>
    <w:rsid w:val="009574F7"/>
    <w:rsid w:val="009761FF"/>
    <w:rsid w:val="009774D7"/>
    <w:rsid w:val="00977F2A"/>
    <w:rsid w:val="009830DA"/>
    <w:rsid w:val="009A1BF2"/>
    <w:rsid w:val="009A68DA"/>
    <w:rsid w:val="009B1C55"/>
    <w:rsid w:val="009B2CCD"/>
    <w:rsid w:val="009B5A51"/>
    <w:rsid w:val="009B62A8"/>
    <w:rsid w:val="009C011A"/>
    <w:rsid w:val="009D2714"/>
    <w:rsid w:val="009D64EC"/>
    <w:rsid w:val="00A01744"/>
    <w:rsid w:val="00A122D7"/>
    <w:rsid w:val="00A322BB"/>
    <w:rsid w:val="00A42E85"/>
    <w:rsid w:val="00A466AE"/>
    <w:rsid w:val="00A551C2"/>
    <w:rsid w:val="00A813DC"/>
    <w:rsid w:val="00A969C3"/>
    <w:rsid w:val="00A96FAB"/>
    <w:rsid w:val="00AA2EF8"/>
    <w:rsid w:val="00AF3A33"/>
    <w:rsid w:val="00AF752D"/>
    <w:rsid w:val="00B06673"/>
    <w:rsid w:val="00B2067C"/>
    <w:rsid w:val="00B26645"/>
    <w:rsid w:val="00B33008"/>
    <w:rsid w:val="00B47DF7"/>
    <w:rsid w:val="00B5357F"/>
    <w:rsid w:val="00B57525"/>
    <w:rsid w:val="00B6367E"/>
    <w:rsid w:val="00B7675A"/>
    <w:rsid w:val="00B80D9E"/>
    <w:rsid w:val="00B87F92"/>
    <w:rsid w:val="00BA65D1"/>
    <w:rsid w:val="00BB1723"/>
    <w:rsid w:val="00BB5931"/>
    <w:rsid w:val="00BC3B28"/>
    <w:rsid w:val="00BC5324"/>
    <w:rsid w:val="00BD0CDE"/>
    <w:rsid w:val="00BE494E"/>
    <w:rsid w:val="00C06E39"/>
    <w:rsid w:val="00C07B9B"/>
    <w:rsid w:val="00C122D7"/>
    <w:rsid w:val="00C13987"/>
    <w:rsid w:val="00C144EB"/>
    <w:rsid w:val="00C16A0A"/>
    <w:rsid w:val="00C206B6"/>
    <w:rsid w:val="00C25D60"/>
    <w:rsid w:val="00C35B8E"/>
    <w:rsid w:val="00C40BBF"/>
    <w:rsid w:val="00C43C90"/>
    <w:rsid w:val="00C5548A"/>
    <w:rsid w:val="00C6521C"/>
    <w:rsid w:val="00C85A06"/>
    <w:rsid w:val="00CA0503"/>
    <w:rsid w:val="00CA0913"/>
    <w:rsid w:val="00CA1BDB"/>
    <w:rsid w:val="00CA6F85"/>
    <w:rsid w:val="00CB6236"/>
    <w:rsid w:val="00CB7525"/>
    <w:rsid w:val="00CD1E21"/>
    <w:rsid w:val="00CD56D7"/>
    <w:rsid w:val="00CE1C1D"/>
    <w:rsid w:val="00CE571D"/>
    <w:rsid w:val="00CF75CD"/>
    <w:rsid w:val="00CF7699"/>
    <w:rsid w:val="00D26E68"/>
    <w:rsid w:val="00D2700A"/>
    <w:rsid w:val="00D819C9"/>
    <w:rsid w:val="00D83228"/>
    <w:rsid w:val="00D8383D"/>
    <w:rsid w:val="00D9325E"/>
    <w:rsid w:val="00D96394"/>
    <w:rsid w:val="00DB6A40"/>
    <w:rsid w:val="00E1499A"/>
    <w:rsid w:val="00E15004"/>
    <w:rsid w:val="00E15A55"/>
    <w:rsid w:val="00E277FE"/>
    <w:rsid w:val="00E3038A"/>
    <w:rsid w:val="00E31FA8"/>
    <w:rsid w:val="00E34A1A"/>
    <w:rsid w:val="00E41800"/>
    <w:rsid w:val="00E5248F"/>
    <w:rsid w:val="00E73CF0"/>
    <w:rsid w:val="00E901D5"/>
    <w:rsid w:val="00E937BE"/>
    <w:rsid w:val="00EA55FB"/>
    <w:rsid w:val="00EA7594"/>
    <w:rsid w:val="00EB06FE"/>
    <w:rsid w:val="00EB647A"/>
    <w:rsid w:val="00EC1BB6"/>
    <w:rsid w:val="00EC2AD0"/>
    <w:rsid w:val="00EC69C9"/>
    <w:rsid w:val="00EC71C6"/>
    <w:rsid w:val="00EE0756"/>
    <w:rsid w:val="00EE5966"/>
    <w:rsid w:val="00EE6A74"/>
    <w:rsid w:val="00EF02BF"/>
    <w:rsid w:val="00F07E29"/>
    <w:rsid w:val="00F2796C"/>
    <w:rsid w:val="00F4230D"/>
    <w:rsid w:val="00F42BE8"/>
    <w:rsid w:val="00F445CA"/>
    <w:rsid w:val="00F45D5E"/>
    <w:rsid w:val="00F61AC1"/>
    <w:rsid w:val="00F972C8"/>
    <w:rsid w:val="00FA1240"/>
    <w:rsid w:val="00FA2B98"/>
    <w:rsid w:val="00FA7DAC"/>
    <w:rsid w:val="00FB1E5C"/>
    <w:rsid w:val="00FB5498"/>
    <w:rsid w:val="00FC0909"/>
    <w:rsid w:val="00FC0E2A"/>
    <w:rsid w:val="00FC3603"/>
    <w:rsid w:val="00FD0926"/>
    <w:rsid w:val="00FF4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A1382001-4F6A-48AF-8E2D-CCF59CC80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"/>
    <w:basedOn w:val="a2"/>
    <w:next w:val="a2"/>
    <w:link w:val="30"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2"/>
    <w:next w:val="a2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lphaList2">
    <w:name w:val="Alpha List 2"/>
    <w:basedOn w:val="a2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2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aliases w:val="H3 תו,Normal 28 B תו,Table Attribute Heading תו,H31 תו,H32 תו,H33 תו,H311 תו,Subhead B תו,Heading C תו,Org Heading 1 תו,Topic Title תו,top תו,כותרת משנה1 תו,3 תו1,כותרת משנה2 תו,3 תו תו"/>
    <w:link w:val="3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2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6">
    <w:name w:val="List Paragraph"/>
    <w:aliases w:val="LP1,פיסקת bullets,style 2,מכרזים - טקסט סעיפים,פיסקת רשימה11"/>
    <w:basedOn w:val="a2"/>
    <w:link w:val="a7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8">
    <w:name w:val="header"/>
    <w:basedOn w:val="a2"/>
    <w:link w:val="a9"/>
    <w:uiPriority w:val="99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9">
    <w:name w:val="כותרת עליונה תו"/>
    <w:link w:val="a8"/>
    <w:uiPriority w:val="99"/>
    <w:rsid w:val="00101319"/>
    <w:rPr>
      <w:rFonts w:ascii="Times New Roman" w:eastAsia="Times New Roman" w:hAnsi="Times New Roman" w:cs="David"/>
      <w:sz w:val="28"/>
      <w:szCs w:val="26"/>
    </w:rPr>
  </w:style>
  <w:style w:type="paragraph" w:styleId="aa">
    <w:name w:val="Balloon Text"/>
    <w:basedOn w:val="a2"/>
    <w:link w:val="ab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2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annotation reference"/>
    <w:uiPriority w:val="99"/>
    <w:rsid w:val="006E468C"/>
    <w:rPr>
      <w:sz w:val="16"/>
      <w:szCs w:val="16"/>
    </w:rPr>
  </w:style>
  <w:style w:type="paragraph" w:styleId="ad">
    <w:name w:val="annotation text"/>
    <w:basedOn w:val="a2"/>
    <w:link w:val="ae"/>
    <w:uiPriority w:val="99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e">
    <w:name w:val="טקסט הערה תו"/>
    <w:basedOn w:val="a3"/>
    <w:link w:val="ad"/>
    <w:uiPriority w:val="99"/>
    <w:rsid w:val="002B6D23"/>
    <w:rPr>
      <w:rFonts w:ascii="Times New Roman" w:eastAsia="Times New Roman" w:hAnsi="Times New Roman" w:cs="Times New Roman"/>
      <w:lang w:eastAsia="he-IL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f0">
    <w:name w:val="נושא הערה תו"/>
    <w:basedOn w:val="ae"/>
    <w:link w:val="af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f1">
    <w:name w:val="פסקה א"/>
    <w:basedOn w:val="a2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7">
    <w:name w:val="פיסקת רשימה תו"/>
    <w:aliases w:val="LP1 תו,פיסקת bullets תו,style 2 תו,מכרזים - טקסט סעיפים תו,פיסקת רשימה11 תו"/>
    <w:basedOn w:val="a3"/>
    <w:link w:val="a6"/>
    <w:uiPriority w:val="34"/>
    <w:rsid w:val="00EC71C6"/>
    <w:rPr>
      <w:rFonts w:cs="David"/>
      <w:sz w:val="22"/>
      <w:szCs w:val="24"/>
    </w:rPr>
  </w:style>
  <w:style w:type="paragraph" w:customStyle="1" w:styleId="10">
    <w:name w:val="סגנון1"/>
    <w:basedOn w:val="a2"/>
    <w:link w:val="11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1">
    <w:name w:val="סגנון1 תו"/>
    <w:link w:val="10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  <w:style w:type="paragraph" w:styleId="af2">
    <w:name w:val="footer"/>
    <w:basedOn w:val="a2"/>
    <w:link w:val="af3"/>
    <w:uiPriority w:val="99"/>
    <w:unhideWhenUsed/>
    <w:rsid w:val="005E205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3">
    <w:name w:val="כותרת תחתונה תו"/>
    <w:basedOn w:val="a3"/>
    <w:link w:val="af2"/>
    <w:uiPriority w:val="99"/>
    <w:rsid w:val="005E2054"/>
    <w:rPr>
      <w:sz w:val="22"/>
      <w:szCs w:val="22"/>
    </w:rPr>
  </w:style>
  <w:style w:type="paragraph" w:customStyle="1" w:styleId="a">
    <w:name w:val="כותרת סעיף"/>
    <w:basedOn w:val="a2"/>
    <w:rsid w:val="005E2054"/>
    <w:pPr>
      <w:numPr>
        <w:numId w:val="16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0">
    <w:name w:val="טקסט סעיף תו תו תו תו תו תו"/>
    <w:basedOn w:val="a2"/>
    <w:rsid w:val="005E2054"/>
    <w:pPr>
      <w:numPr>
        <w:ilvl w:val="1"/>
        <w:numId w:val="16"/>
      </w:numPr>
      <w:spacing w:after="0" w:line="360" w:lineRule="auto"/>
      <w:jc w:val="both"/>
    </w:pPr>
    <w:rPr>
      <w:rFonts w:ascii="Arial" w:eastAsia="Times New Roman" w:hAnsi="Arial"/>
    </w:rPr>
  </w:style>
  <w:style w:type="paragraph" w:customStyle="1" w:styleId="a1">
    <w:name w:val="תת סעיף"/>
    <w:basedOn w:val="a2"/>
    <w:rsid w:val="005E2054"/>
    <w:pPr>
      <w:numPr>
        <w:ilvl w:val="2"/>
        <w:numId w:val="16"/>
      </w:numPr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1">
    <w:name w:val="תת סעיף1"/>
    <w:basedOn w:val="a1"/>
    <w:rsid w:val="005E2054"/>
    <w:pPr>
      <w:numPr>
        <w:ilvl w:val="3"/>
      </w:numPr>
    </w:pPr>
  </w:style>
  <w:style w:type="paragraph" w:customStyle="1" w:styleId="DCHeading3">
    <w:name w:val="DC_Heading 3"/>
    <w:basedOn w:val="3"/>
    <w:uiPriority w:val="99"/>
    <w:rsid w:val="00810908"/>
    <w:pPr>
      <w:keepNext w:val="0"/>
      <w:keepLines w:val="0"/>
      <w:tabs>
        <w:tab w:val="left" w:pos="1304"/>
      </w:tabs>
      <w:spacing w:before="0" w:line="360" w:lineRule="auto"/>
      <w:ind w:left="1304" w:hanging="737"/>
      <w:contextualSpacing/>
      <w:jc w:val="both"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numbering" w:customStyle="1" w:styleId="11111111">
    <w:name w:val="1 / 1.1 / 1.1.111"/>
    <w:rsid w:val="00266F47"/>
  </w:style>
  <w:style w:type="character" w:styleId="FollowedHyperlink">
    <w:name w:val="FollowedHyperlink"/>
    <w:basedOn w:val="a3"/>
    <w:uiPriority w:val="99"/>
    <w:semiHidden/>
    <w:unhideWhenUsed/>
    <w:rsid w:val="00EB647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70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02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ost.gov.il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isaproject@most.gov.i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64B334-A27B-4F98-9B3F-FA9D7BFBE7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810</Words>
  <Characters>4054</Characters>
  <Application>Microsoft Office Word</Application>
  <DocSecurity>4</DocSecurity>
  <Lines>33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4855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ofras</dc:creator>
  <cp:lastModifiedBy>Mazal Probshtein</cp:lastModifiedBy>
  <cp:revision>2</cp:revision>
  <cp:lastPrinted>2017-08-08T10:22:00Z</cp:lastPrinted>
  <dcterms:created xsi:type="dcterms:W3CDTF">2021-08-16T06:24:00Z</dcterms:created>
  <dcterms:modified xsi:type="dcterms:W3CDTF">2021-08-16T06:24:00Z</dcterms:modified>
</cp:coreProperties>
</file>